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3373A7B4" w:rsidR="004D04BB" w:rsidRDefault="0045741C"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712F6174">
            <wp:simplePos x="0" y="0"/>
            <wp:positionH relativeFrom="margin">
              <wp:align>center</wp:align>
            </wp:positionH>
            <wp:positionV relativeFrom="paragraph">
              <wp:posOffset>464185</wp:posOffset>
            </wp:positionV>
            <wp:extent cx="3151505" cy="2524070"/>
            <wp:effectExtent l="0" t="0" r="0" b="0"/>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151505" cy="252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79BF1ACA"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4FF15BD6" w14:textId="77777777" w:rsidR="00CB0C89" w:rsidRPr="00CB0C89" w:rsidRDefault="00CB0C89" w:rsidP="00CB0C89">
      <w:pPr>
        <w:pStyle w:val="a4"/>
        <w:rPr>
          <w:rFonts w:ascii="Microsoft JhengHei Light" w:eastAsia="Microsoft JhengHei Light" w:hAnsi="Microsoft JhengHei Light" w:cs="PT Bold Broken"/>
          <w:color w:val="44546A" w:themeColor="text2"/>
          <w:spacing w:val="46"/>
          <w:sz w:val="52"/>
          <w:szCs w:val="52"/>
          <w:rtl/>
        </w:rPr>
      </w:pPr>
      <w:r w:rsidRPr="00CB0C89">
        <w:rPr>
          <w:rFonts w:ascii="Microsoft JhengHei Light" w:eastAsia="Microsoft JhengHei Light" w:hAnsi="Microsoft JhengHei Light" w:cs="PT Bold Broken" w:hint="cs"/>
          <w:color w:val="44546A" w:themeColor="text2"/>
          <w:spacing w:val="46"/>
          <w:sz w:val="52"/>
          <w:szCs w:val="52"/>
          <w:rtl/>
        </w:rPr>
        <w:t xml:space="preserve">سياسة إدارة المتطوعين </w:t>
      </w:r>
    </w:p>
    <w:p w14:paraId="78C365EA" w14:textId="0B61633F"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sdt>
      <w:sdtPr>
        <w:rPr>
          <w:rFonts w:asciiTheme="minorHAnsi" w:eastAsiaTheme="minorHAnsi" w:hAnsiTheme="minorHAnsi" w:cstheme="minorBidi"/>
          <w:color w:val="auto"/>
          <w:sz w:val="22"/>
          <w:szCs w:val="22"/>
        </w:rPr>
        <w:id w:val="1938161093"/>
        <w:docPartObj>
          <w:docPartGallery w:val="Table of Contents"/>
          <w:docPartUnique/>
        </w:docPartObj>
      </w:sdtPr>
      <w:sdtEndPr>
        <w:rPr>
          <w:rFonts w:ascii="Sakkal Majalla" w:hAnsi="Sakkal Majalla" w:cs="Sakkal Majalla"/>
          <w:b/>
          <w:bCs/>
          <w:noProof/>
          <w:sz w:val="24"/>
          <w:szCs w:val="24"/>
          <w:rtl/>
        </w:rPr>
      </w:sdtEndPr>
      <w:sdtContent>
        <w:p w14:paraId="2D850969" w14:textId="77777777" w:rsidR="00CB0C89" w:rsidRDefault="00CB0C89" w:rsidP="00CB0C89">
          <w:pPr>
            <w:pStyle w:val="a8"/>
            <w:rPr>
              <w:rtl/>
            </w:rPr>
          </w:pPr>
        </w:p>
        <w:p w14:paraId="63C6CA59" w14:textId="77777777" w:rsidR="00CB0C89" w:rsidRDefault="00CB0C89" w:rsidP="00CB0C89">
          <w:pPr>
            <w:pStyle w:val="a8"/>
            <w:rPr>
              <w:rtl/>
            </w:rPr>
          </w:pPr>
        </w:p>
        <w:p w14:paraId="5C4DA3ED"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Pr>
          </w:pPr>
          <w:r w:rsidRPr="00BA097C">
            <w:rPr>
              <w:rFonts w:ascii="Sakkal Majalla" w:hAnsi="Sakkal Majalla" w:cs="Sakkal Majalla"/>
              <w:b/>
              <w:bCs/>
              <w:color w:val="0070C0"/>
              <w:sz w:val="36"/>
              <w:szCs w:val="36"/>
              <w:u w:val="single"/>
              <w:rtl/>
            </w:rPr>
            <w:t>جدول المحتويات</w:t>
          </w:r>
          <w:r>
            <w:rPr>
              <w:rFonts w:ascii="Sakkal Majalla" w:hAnsi="Sakkal Majalla" w:cs="Sakkal Majalla" w:hint="cs"/>
              <w:b/>
              <w:bCs/>
              <w:color w:val="0070C0"/>
              <w:sz w:val="36"/>
              <w:szCs w:val="36"/>
              <w:u w:val="single"/>
              <w:rtl/>
            </w:rPr>
            <w:t>:</w:t>
          </w:r>
        </w:p>
        <w:p w14:paraId="2996B502" w14:textId="030CE6F1"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r w:rsidRPr="00BA097C">
            <w:rPr>
              <w:rFonts w:ascii="Sakkal Majalla" w:hAnsi="Sakkal Majalla" w:cs="Sakkal Majalla"/>
              <w:b/>
              <w:bCs/>
              <w:sz w:val="32"/>
              <w:szCs w:val="32"/>
            </w:rPr>
            <w:fldChar w:fldCharType="begin"/>
          </w:r>
          <w:r w:rsidRPr="00BA097C">
            <w:rPr>
              <w:rFonts w:ascii="Sakkal Majalla" w:hAnsi="Sakkal Majalla" w:cs="Sakkal Majalla"/>
              <w:b/>
              <w:bCs/>
              <w:sz w:val="32"/>
              <w:szCs w:val="32"/>
            </w:rPr>
            <w:instrText xml:space="preserve"> TOC \o "1-3" \h \z \u </w:instrText>
          </w:r>
          <w:r w:rsidRPr="00BA097C">
            <w:rPr>
              <w:rFonts w:ascii="Sakkal Majalla" w:hAnsi="Sakkal Majalla" w:cs="Sakkal Majalla"/>
              <w:b/>
              <w:bCs/>
              <w:sz w:val="32"/>
              <w:szCs w:val="32"/>
            </w:rPr>
            <w:fldChar w:fldCharType="separate"/>
          </w:r>
          <w:hyperlink w:anchor="_Toc41592569" w:history="1">
            <w:r w:rsidRPr="00BA097C">
              <w:rPr>
                <w:rStyle w:val="Hyperlink"/>
                <w:rFonts w:ascii="Sakkal Majalla" w:hAnsi="Sakkal Majalla" w:cs="Sakkal Majalla"/>
                <w:b/>
                <w:bCs/>
                <w:noProof/>
                <w:sz w:val="32"/>
                <w:szCs w:val="32"/>
                <w:rtl/>
              </w:rPr>
              <w:t>مقدمة</w:t>
            </w:r>
            <w:r w:rsidRPr="00BA097C">
              <w:rPr>
                <w:rFonts w:ascii="Sakkal Majalla" w:hAnsi="Sakkal Majalla" w:cs="Sakkal Majalla"/>
                <w:b/>
                <w:bCs/>
                <w:noProof/>
                <w:webHidden/>
                <w:sz w:val="32"/>
                <w:szCs w:val="32"/>
                <w:rtl/>
              </w:rPr>
              <w:tab/>
            </w:r>
            <w:r>
              <w:rPr>
                <w:rFonts w:ascii="Sakkal Majalla" w:hAnsi="Sakkal Majalla" w:cs="Sakkal Majalla" w:hint="cs"/>
                <w:b/>
                <w:bCs/>
                <w:noProof/>
                <w:webHidden/>
                <w:sz w:val="32"/>
                <w:szCs w:val="32"/>
                <w:rtl/>
              </w:rPr>
              <w:t>3</w:t>
            </w:r>
          </w:hyperlink>
        </w:p>
        <w:p w14:paraId="15AAD583" w14:textId="3FAD21FE"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hyperlink w:anchor="_Toc41592570" w:history="1">
            <w:r w:rsidRPr="00BA097C">
              <w:rPr>
                <w:rStyle w:val="Hyperlink"/>
                <w:rFonts w:ascii="Sakkal Majalla" w:hAnsi="Sakkal Majalla" w:cs="Sakkal Majalla"/>
                <w:b/>
                <w:bCs/>
                <w:noProof/>
                <w:sz w:val="32"/>
                <w:szCs w:val="32"/>
                <w:rtl/>
              </w:rPr>
              <w:t>النطاق</w:t>
            </w:r>
            <w:r w:rsidRPr="00BA097C">
              <w:rPr>
                <w:rFonts w:ascii="Sakkal Majalla" w:hAnsi="Sakkal Majalla" w:cs="Sakkal Majalla"/>
                <w:b/>
                <w:bCs/>
                <w:noProof/>
                <w:webHidden/>
                <w:sz w:val="32"/>
                <w:szCs w:val="32"/>
                <w:rtl/>
              </w:rPr>
              <w:tab/>
            </w:r>
            <w:r>
              <w:rPr>
                <w:rFonts w:ascii="Sakkal Majalla" w:hAnsi="Sakkal Majalla" w:cs="Sakkal Majalla" w:hint="cs"/>
                <w:b/>
                <w:bCs/>
                <w:noProof/>
                <w:webHidden/>
                <w:sz w:val="32"/>
                <w:szCs w:val="32"/>
                <w:rtl/>
              </w:rPr>
              <w:t>3</w:t>
            </w:r>
          </w:hyperlink>
        </w:p>
        <w:p w14:paraId="55CDB684" w14:textId="7BEE25D0"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hyperlink w:anchor="_Toc41592571" w:history="1">
            <w:r w:rsidRPr="00BA097C">
              <w:rPr>
                <w:rStyle w:val="Hyperlink"/>
                <w:rFonts w:ascii="Sakkal Majalla" w:hAnsi="Sakkal Majalla" w:cs="Sakkal Majalla"/>
                <w:b/>
                <w:bCs/>
                <w:noProof/>
                <w:sz w:val="32"/>
                <w:szCs w:val="32"/>
                <w:rtl/>
              </w:rPr>
              <w:t>أنواع التطوع:</w:t>
            </w:r>
            <w:r w:rsidRPr="00BA097C">
              <w:rPr>
                <w:rFonts w:ascii="Sakkal Majalla" w:hAnsi="Sakkal Majalla" w:cs="Sakkal Majalla"/>
                <w:b/>
                <w:bCs/>
                <w:noProof/>
                <w:webHidden/>
                <w:sz w:val="32"/>
                <w:szCs w:val="32"/>
                <w:rtl/>
              </w:rPr>
              <w:tab/>
            </w:r>
            <w:r>
              <w:rPr>
                <w:rFonts w:ascii="Sakkal Majalla" w:hAnsi="Sakkal Majalla" w:cs="Sakkal Majalla" w:hint="cs"/>
                <w:b/>
                <w:bCs/>
                <w:noProof/>
                <w:webHidden/>
                <w:sz w:val="32"/>
                <w:szCs w:val="32"/>
                <w:rtl/>
              </w:rPr>
              <w:t>3</w:t>
            </w:r>
          </w:hyperlink>
        </w:p>
        <w:p w14:paraId="4FDFBB12" w14:textId="0CF8EAB0"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hyperlink w:anchor="_Toc41592572" w:history="1">
            <w:r w:rsidRPr="00BA097C">
              <w:rPr>
                <w:rStyle w:val="Hyperlink"/>
                <w:rFonts w:ascii="Sakkal Majalla" w:hAnsi="Sakkal Majalla" w:cs="Sakkal Majalla"/>
                <w:b/>
                <w:bCs/>
                <w:noProof/>
                <w:sz w:val="32"/>
                <w:szCs w:val="32"/>
                <w:rtl/>
              </w:rPr>
              <w:t>أساليب التطوع:</w:t>
            </w:r>
            <w:r w:rsidRPr="00BA097C">
              <w:rPr>
                <w:rFonts w:ascii="Sakkal Majalla" w:hAnsi="Sakkal Majalla" w:cs="Sakkal Majalla"/>
                <w:b/>
                <w:bCs/>
                <w:noProof/>
                <w:webHidden/>
                <w:sz w:val="32"/>
                <w:szCs w:val="32"/>
                <w:rtl/>
              </w:rPr>
              <w:tab/>
            </w:r>
            <w:r>
              <w:rPr>
                <w:rFonts w:ascii="Sakkal Majalla" w:hAnsi="Sakkal Majalla" w:cs="Sakkal Majalla" w:hint="cs"/>
                <w:b/>
                <w:bCs/>
                <w:noProof/>
                <w:webHidden/>
                <w:sz w:val="32"/>
                <w:szCs w:val="32"/>
                <w:rtl/>
              </w:rPr>
              <w:t>3</w:t>
            </w:r>
          </w:hyperlink>
        </w:p>
        <w:p w14:paraId="55188891" w14:textId="4E32E21D"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hyperlink w:anchor="_Toc41592573" w:history="1">
            <w:r w:rsidRPr="00BA097C">
              <w:rPr>
                <w:rStyle w:val="Hyperlink"/>
                <w:rFonts w:ascii="Sakkal Majalla" w:hAnsi="Sakkal Majalla" w:cs="Sakkal Majalla"/>
                <w:b/>
                <w:bCs/>
                <w:noProof/>
                <w:sz w:val="32"/>
                <w:szCs w:val="32"/>
                <w:rtl/>
              </w:rPr>
              <w:t>حقوق المتطوع:</w:t>
            </w:r>
            <w:r w:rsidRPr="00BA097C">
              <w:rPr>
                <w:rFonts w:ascii="Sakkal Majalla" w:hAnsi="Sakkal Majalla" w:cs="Sakkal Majalla"/>
                <w:b/>
                <w:bCs/>
                <w:noProof/>
                <w:webHidden/>
                <w:sz w:val="32"/>
                <w:szCs w:val="32"/>
                <w:rtl/>
              </w:rPr>
              <w:tab/>
            </w:r>
            <w:r>
              <w:rPr>
                <w:rFonts w:ascii="Sakkal Majalla" w:hAnsi="Sakkal Majalla" w:cs="Sakkal Majalla" w:hint="cs"/>
                <w:b/>
                <w:bCs/>
                <w:noProof/>
                <w:webHidden/>
                <w:sz w:val="32"/>
                <w:szCs w:val="32"/>
                <w:rtl/>
              </w:rPr>
              <w:t>3</w:t>
            </w:r>
          </w:hyperlink>
        </w:p>
        <w:p w14:paraId="293BF327" w14:textId="11072266"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hyperlink w:anchor="_Toc41592574" w:history="1">
            <w:r w:rsidRPr="00BA097C">
              <w:rPr>
                <w:rStyle w:val="Hyperlink"/>
                <w:rFonts w:ascii="Sakkal Majalla" w:hAnsi="Sakkal Majalla" w:cs="Sakkal Majalla"/>
                <w:b/>
                <w:bCs/>
                <w:noProof/>
                <w:sz w:val="32"/>
                <w:szCs w:val="32"/>
                <w:rtl/>
              </w:rPr>
              <w:t>واجبات المتطوع:</w:t>
            </w:r>
            <w:r w:rsidRPr="00BA097C">
              <w:rPr>
                <w:rFonts w:ascii="Sakkal Majalla" w:hAnsi="Sakkal Majalla" w:cs="Sakkal Majalla"/>
                <w:b/>
                <w:bCs/>
                <w:noProof/>
                <w:webHidden/>
                <w:sz w:val="32"/>
                <w:szCs w:val="32"/>
                <w:rtl/>
              </w:rPr>
              <w:tab/>
            </w:r>
            <w:r>
              <w:rPr>
                <w:rFonts w:ascii="Sakkal Majalla" w:hAnsi="Sakkal Majalla" w:cs="Sakkal Majalla" w:hint="cs"/>
                <w:b/>
                <w:bCs/>
                <w:noProof/>
                <w:webHidden/>
                <w:sz w:val="32"/>
                <w:szCs w:val="32"/>
                <w:rtl/>
              </w:rPr>
              <w:t>4</w:t>
            </w:r>
          </w:hyperlink>
        </w:p>
        <w:p w14:paraId="7BEBD5CA" w14:textId="1B537D7F"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hyperlink w:anchor="_Toc41592575" w:history="1">
            <w:r w:rsidRPr="00BA097C">
              <w:rPr>
                <w:rStyle w:val="Hyperlink"/>
                <w:rFonts w:ascii="Sakkal Majalla" w:hAnsi="Sakkal Majalla" w:cs="Sakkal Majalla"/>
                <w:b/>
                <w:bCs/>
                <w:noProof/>
                <w:sz w:val="32"/>
                <w:szCs w:val="32"/>
                <w:rtl/>
              </w:rPr>
              <w:t>المسؤوليات</w:t>
            </w:r>
            <w:r w:rsidRPr="00BA097C">
              <w:rPr>
                <w:rFonts w:ascii="Sakkal Majalla" w:hAnsi="Sakkal Majalla" w:cs="Sakkal Majalla"/>
                <w:b/>
                <w:bCs/>
                <w:noProof/>
                <w:webHidden/>
                <w:sz w:val="32"/>
                <w:szCs w:val="32"/>
                <w:rtl/>
              </w:rPr>
              <w:tab/>
            </w:r>
            <w:r>
              <w:rPr>
                <w:rFonts w:ascii="Sakkal Majalla" w:hAnsi="Sakkal Majalla" w:cs="Sakkal Majalla" w:hint="cs"/>
                <w:b/>
                <w:bCs/>
                <w:noProof/>
                <w:webHidden/>
                <w:sz w:val="32"/>
                <w:szCs w:val="32"/>
                <w:rtl/>
              </w:rPr>
              <w:t>4</w:t>
            </w:r>
          </w:hyperlink>
        </w:p>
        <w:p w14:paraId="2175902F" w14:textId="07FE18CB" w:rsidR="00CB0C89" w:rsidRPr="00BA097C" w:rsidRDefault="00CB0C89" w:rsidP="00CB0C89">
          <w:pPr>
            <w:pStyle w:val="10"/>
            <w:tabs>
              <w:tab w:val="right" w:leader="dot" w:pos="9628"/>
            </w:tabs>
            <w:spacing w:line="240" w:lineRule="auto"/>
            <w:rPr>
              <w:rFonts w:ascii="Sakkal Majalla" w:hAnsi="Sakkal Majalla" w:cs="Sakkal Majalla"/>
              <w:b/>
              <w:bCs/>
              <w:noProof/>
              <w:sz w:val="32"/>
              <w:szCs w:val="32"/>
              <w:rtl/>
            </w:rPr>
          </w:pPr>
          <w:hyperlink w:anchor="_Toc41592576" w:history="1">
            <w:r w:rsidRPr="00BA097C">
              <w:rPr>
                <w:rStyle w:val="Hyperlink"/>
                <w:rFonts w:ascii="Sakkal Majalla" w:hAnsi="Sakkal Majalla" w:cs="Sakkal Majalla"/>
                <w:b/>
                <w:bCs/>
                <w:noProof/>
                <w:sz w:val="32"/>
                <w:szCs w:val="32"/>
                <w:rtl/>
              </w:rPr>
              <w:t>اعتماد مجلس الإدارة</w:t>
            </w:r>
            <w:r w:rsidRPr="00BA097C">
              <w:rPr>
                <w:rFonts w:ascii="Sakkal Majalla" w:hAnsi="Sakkal Majalla" w:cs="Sakkal Majalla"/>
                <w:b/>
                <w:bCs/>
                <w:noProof/>
                <w:webHidden/>
                <w:sz w:val="32"/>
                <w:szCs w:val="32"/>
                <w:rtl/>
              </w:rPr>
              <w:tab/>
            </w:r>
          </w:hyperlink>
          <w:r>
            <w:rPr>
              <w:rFonts w:ascii="Sakkal Majalla" w:hAnsi="Sakkal Majalla" w:cs="Sakkal Majalla" w:hint="cs"/>
              <w:b/>
              <w:bCs/>
              <w:noProof/>
              <w:sz w:val="32"/>
              <w:szCs w:val="32"/>
              <w:rtl/>
            </w:rPr>
            <w:t>4</w:t>
          </w:r>
        </w:p>
        <w:p w14:paraId="362920D5" w14:textId="77777777" w:rsidR="00CB0C89" w:rsidRPr="00BA097C" w:rsidRDefault="00CB0C89" w:rsidP="00CB0C89">
          <w:pPr>
            <w:spacing w:line="240" w:lineRule="auto"/>
            <w:rPr>
              <w:rFonts w:ascii="Sakkal Majalla" w:hAnsi="Sakkal Majalla" w:cs="Sakkal Majalla"/>
              <w:b/>
              <w:bCs/>
              <w:sz w:val="24"/>
              <w:szCs w:val="24"/>
            </w:rPr>
          </w:pPr>
          <w:r w:rsidRPr="00BA097C">
            <w:rPr>
              <w:rFonts w:ascii="Sakkal Majalla" w:hAnsi="Sakkal Majalla" w:cs="Sakkal Majalla"/>
              <w:b/>
              <w:bCs/>
              <w:noProof/>
              <w:sz w:val="32"/>
              <w:szCs w:val="32"/>
            </w:rPr>
            <w:fldChar w:fldCharType="end"/>
          </w:r>
        </w:p>
      </w:sdtContent>
    </w:sdt>
    <w:p w14:paraId="62DD6956" w14:textId="77777777" w:rsidR="00CB0C89" w:rsidRPr="00BA097C" w:rsidRDefault="00CB0C89" w:rsidP="00CB0C89">
      <w:pPr>
        <w:spacing w:line="240" w:lineRule="auto"/>
        <w:rPr>
          <w:rFonts w:ascii="Sakkal Majalla" w:hAnsi="Sakkal Majalla" w:cs="Sakkal Majalla"/>
          <w:b/>
          <w:bCs/>
          <w:sz w:val="36"/>
          <w:szCs w:val="36"/>
          <w:rtl/>
        </w:rPr>
      </w:pPr>
    </w:p>
    <w:p w14:paraId="631EFFE7" w14:textId="77777777" w:rsidR="00CB0C89" w:rsidRPr="00BA097C" w:rsidRDefault="00CB0C89" w:rsidP="00CB0C89">
      <w:pPr>
        <w:bidi w:val="0"/>
        <w:spacing w:line="240" w:lineRule="auto"/>
        <w:rPr>
          <w:rFonts w:ascii="Sakkal Majalla" w:hAnsi="Sakkal Majalla" w:cs="Sakkal Majalla"/>
          <w:b/>
          <w:bCs/>
          <w:sz w:val="36"/>
          <w:szCs w:val="36"/>
        </w:rPr>
      </w:pPr>
      <w:bookmarkStart w:id="0" w:name="_Toc41592569"/>
      <w:r w:rsidRPr="00BA097C">
        <w:rPr>
          <w:rFonts w:ascii="Sakkal Majalla" w:hAnsi="Sakkal Majalla" w:cs="Sakkal Majalla"/>
          <w:b/>
          <w:bCs/>
          <w:sz w:val="24"/>
          <w:szCs w:val="24"/>
          <w:rtl/>
        </w:rPr>
        <w:br w:type="page"/>
      </w:r>
    </w:p>
    <w:p w14:paraId="374C1DD4"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tl/>
        </w:rPr>
      </w:pPr>
      <w:r w:rsidRPr="00BA097C">
        <w:rPr>
          <w:rFonts w:ascii="Sakkal Majalla" w:hAnsi="Sakkal Majalla" w:cs="Sakkal Majalla"/>
          <w:b/>
          <w:bCs/>
          <w:color w:val="0070C0"/>
          <w:sz w:val="36"/>
          <w:szCs w:val="36"/>
          <w:u w:val="single"/>
          <w:rtl/>
        </w:rPr>
        <w:lastRenderedPageBreak/>
        <w:t>مقدمة</w:t>
      </w:r>
      <w:bookmarkEnd w:id="0"/>
      <w:r>
        <w:rPr>
          <w:rFonts w:ascii="Sakkal Majalla" w:hAnsi="Sakkal Majalla" w:cs="Sakkal Majalla" w:hint="cs"/>
          <w:b/>
          <w:bCs/>
          <w:color w:val="0070C0"/>
          <w:sz w:val="36"/>
          <w:szCs w:val="36"/>
          <w:u w:val="single"/>
          <w:rtl/>
        </w:rPr>
        <w:t>:</w:t>
      </w:r>
    </w:p>
    <w:p w14:paraId="7E2130D8" w14:textId="77777777" w:rsidR="00CB0C89" w:rsidRPr="00BA097C" w:rsidRDefault="00CB0C89" w:rsidP="00CB0C89">
      <w:pPr>
        <w:widowControl w:val="0"/>
        <w:spacing w:before="240" w:after="240" w:line="240" w:lineRule="auto"/>
        <w:jc w:val="highKashida"/>
        <w:rPr>
          <w:rFonts w:ascii="Sakkal Majalla" w:hAnsi="Sakkal Majalla" w:cs="Sakkal Majalla"/>
          <w:b/>
          <w:bCs/>
          <w:sz w:val="24"/>
          <w:szCs w:val="36"/>
          <w:rtl/>
        </w:rPr>
      </w:pPr>
      <w:r w:rsidRPr="00BA097C">
        <w:rPr>
          <w:rFonts w:ascii="Sakkal Majalla" w:hAnsi="Sakkal Majalla" w:cs="Sakkal Majalla"/>
          <w:b/>
          <w:bCs/>
          <w:sz w:val="28"/>
          <w:szCs w:val="28"/>
          <w:rtl/>
        </w:rPr>
        <w:t>الغرض من هذه السياسة تحديد وتوضيح سياسات التطوع التي من شأنها تنظيم علاقة الجمعية بالمتطوعين بها، وذلك عن طريق تحديد وتوضيح واجبات وحقوق كلا الطرفين</w:t>
      </w:r>
      <w:r w:rsidRPr="00BA097C">
        <w:rPr>
          <w:rFonts w:ascii="Sakkal Majalla" w:hAnsi="Sakkal Majalla" w:cs="Sakkal Majalla"/>
          <w:b/>
          <w:bCs/>
          <w:sz w:val="24"/>
          <w:szCs w:val="36"/>
          <w:rtl/>
        </w:rPr>
        <w:t xml:space="preserve">. </w:t>
      </w:r>
    </w:p>
    <w:p w14:paraId="5A5BBEB6"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tl/>
        </w:rPr>
      </w:pPr>
      <w:bookmarkStart w:id="1" w:name="_Toc41592570"/>
      <w:r w:rsidRPr="00BA097C">
        <w:rPr>
          <w:rFonts w:ascii="Sakkal Majalla" w:hAnsi="Sakkal Majalla" w:cs="Sakkal Majalla"/>
          <w:b/>
          <w:bCs/>
          <w:color w:val="0070C0"/>
          <w:sz w:val="36"/>
          <w:szCs w:val="36"/>
          <w:u w:val="single"/>
          <w:rtl/>
        </w:rPr>
        <w:t>النطاق</w:t>
      </w:r>
      <w:bookmarkEnd w:id="1"/>
      <w:r>
        <w:rPr>
          <w:rFonts w:ascii="Sakkal Majalla" w:hAnsi="Sakkal Majalla" w:cs="Sakkal Majalla" w:hint="cs"/>
          <w:b/>
          <w:bCs/>
          <w:color w:val="0070C0"/>
          <w:sz w:val="36"/>
          <w:szCs w:val="36"/>
          <w:u w:val="single"/>
          <w:rtl/>
        </w:rPr>
        <w:t>:</w:t>
      </w:r>
    </w:p>
    <w:p w14:paraId="0CB029DB" w14:textId="77777777" w:rsidR="00CB0C89" w:rsidRPr="00BA097C" w:rsidRDefault="00CB0C89" w:rsidP="00CB0C89">
      <w:pPr>
        <w:widowControl w:val="0"/>
        <w:spacing w:before="240" w:after="240" w:line="240" w:lineRule="auto"/>
        <w:jc w:val="both"/>
        <w:rPr>
          <w:rFonts w:ascii="Sakkal Majalla" w:hAnsi="Sakkal Majalla" w:cs="Sakkal Majalla"/>
          <w:b/>
          <w:bCs/>
          <w:sz w:val="28"/>
          <w:szCs w:val="28"/>
          <w:rtl/>
        </w:rPr>
      </w:pPr>
      <w:r w:rsidRPr="00BA097C">
        <w:rPr>
          <w:rFonts w:ascii="Sakkal Majalla" w:hAnsi="Sakkal Majalla" w:cs="Sakkal Majalla"/>
          <w:b/>
          <w:bCs/>
          <w:sz w:val="28"/>
          <w:szCs w:val="28"/>
          <w:rtl/>
        </w:rPr>
        <w:t>تحدد هذه السياسة المسؤوليات العامة لعملية التطوع والمسؤوليات المحددة للأطراف في ذلك.</w:t>
      </w:r>
    </w:p>
    <w:p w14:paraId="5D4272F3"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Pr>
      </w:pPr>
      <w:bookmarkStart w:id="2" w:name="_Toc41592571"/>
      <w:r w:rsidRPr="00BA097C">
        <w:rPr>
          <w:rFonts w:ascii="Sakkal Majalla" w:hAnsi="Sakkal Majalla" w:cs="Sakkal Majalla"/>
          <w:b/>
          <w:bCs/>
          <w:color w:val="0070C0"/>
          <w:sz w:val="36"/>
          <w:szCs w:val="36"/>
          <w:u w:val="single"/>
          <w:rtl/>
        </w:rPr>
        <w:t>أنواع التطوع:</w:t>
      </w:r>
      <w:bookmarkEnd w:id="2"/>
    </w:p>
    <w:p w14:paraId="5940BD8D" w14:textId="77777777" w:rsidR="00CB0C89" w:rsidRPr="00BA097C" w:rsidRDefault="00CB0C89" w:rsidP="00CB0C89">
      <w:pPr>
        <w:pStyle w:val="a3"/>
        <w:widowControl w:val="0"/>
        <w:numPr>
          <w:ilvl w:val="0"/>
          <w:numId w:val="34"/>
        </w:numPr>
        <w:overflowPunct w:val="0"/>
        <w:autoSpaceDE w:val="0"/>
        <w:autoSpaceDN w:val="0"/>
        <w:adjustRightInd w:val="0"/>
        <w:spacing w:before="240" w:after="240" w:line="240" w:lineRule="auto"/>
        <w:jc w:val="both"/>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تطوع دائم: أن يكون المتطوع عاملاً بشكل مستمر.</w:t>
      </w:r>
    </w:p>
    <w:p w14:paraId="23B4ABEE" w14:textId="77777777" w:rsidR="00CB0C89" w:rsidRPr="00BA097C" w:rsidRDefault="00CB0C89" w:rsidP="00CB0C89">
      <w:pPr>
        <w:pStyle w:val="a3"/>
        <w:widowControl w:val="0"/>
        <w:numPr>
          <w:ilvl w:val="0"/>
          <w:numId w:val="34"/>
        </w:numPr>
        <w:overflowPunct w:val="0"/>
        <w:autoSpaceDE w:val="0"/>
        <w:autoSpaceDN w:val="0"/>
        <w:adjustRightInd w:val="0"/>
        <w:spacing w:before="240" w:after="240" w:line="240" w:lineRule="auto"/>
        <w:jc w:val="both"/>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 xml:space="preserve">تطوع مؤقت: وهو أن يكون التطوع إما: </w:t>
      </w:r>
    </w:p>
    <w:p w14:paraId="65349DE7" w14:textId="77777777" w:rsidR="00CB0C89" w:rsidRPr="00BA097C" w:rsidRDefault="00CB0C89" w:rsidP="00CB0C89">
      <w:pPr>
        <w:pStyle w:val="a3"/>
        <w:widowControl w:val="0"/>
        <w:numPr>
          <w:ilvl w:val="0"/>
          <w:numId w:val="35"/>
        </w:numPr>
        <w:overflowPunct w:val="0"/>
        <w:autoSpaceDE w:val="0"/>
        <w:autoSpaceDN w:val="0"/>
        <w:adjustRightInd w:val="0"/>
        <w:spacing w:before="240" w:after="240" w:line="240" w:lineRule="auto"/>
        <w:jc w:val="both"/>
        <w:textAlignment w:val="baseline"/>
        <w:rPr>
          <w:rFonts w:ascii="Sakkal Majalla" w:hAnsi="Sakkal Majalla" w:cs="Sakkal Majalla"/>
          <w:b/>
          <w:bCs/>
          <w:sz w:val="24"/>
          <w:szCs w:val="36"/>
        </w:rPr>
      </w:pPr>
      <w:r w:rsidRPr="00BA097C">
        <w:rPr>
          <w:rFonts w:ascii="Sakkal Majalla" w:hAnsi="Sakkal Majalla" w:cs="Sakkal Majalla"/>
          <w:b/>
          <w:bCs/>
          <w:sz w:val="28"/>
          <w:szCs w:val="28"/>
          <w:rtl/>
        </w:rPr>
        <w:t>لفترة زمنية محددة أو لفترات زمنية متقطعة حسب الحاجة</w:t>
      </w:r>
      <w:r w:rsidRPr="00BA097C">
        <w:rPr>
          <w:rFonts w:ascii="Sakkal Majalla" w:hAnsi="Sakkal Majalla" w:cs="Sakkal Majalla"/>
          <w:b/>
          <w:bCs/>
          <w:sz w:val="24"/>
          <w:szCs w:val="36"/>
          <w:rtl/>
        </w:rPr>
        <w:t>.</w:t>
      </w:r>
    </w:p>
    <w:p w14:paraId="2E9A9BF5" w14:textId="77777777" w:rsidR="00CB0C89" w:rsidRPr="00BA097C" w:rsidRDefault="00CB0C89" w:rsidP="00CB0C89">
      <w:pPr>
        <w:pStyle w:val="a3"/>
        <w:widowControl w:val="0"/>
        <w:numPr>
          <w:ilvl w:val="0"/>
          <w:numId w:val="35"/>
        </w:numPr>
        <w:overflowPunct w:val="0"/>
        <w:autoSpaceDE w:val="0"/>
        <w:autoSpaceDN w:val="0"/>
        <w:adjustRightInd w:val="0"/>
        <w:spacing w:before="240" w:after="240" w:line="240" w:lineRule="auto"/>
        <w:jc w:val="both"/>
        <w:textAlignment w:val="baseline"/>
        <w:rPr>
          <w:rFonts w:ascii="Sakkal Majalla" w:hAnsi="Sakkal Majalla" w:cs="Sakkal Majalla"/>
          <w:b/>
          <w:bCs/>
          <w:sz w:val="24"/>
          <w:szCs w:val="36"/>
          <w:rtl/>
        </w:rPr>
      </w:pPr>
      <w:r w:rsidRPr="00BA097C">
        <w:rPr>
          <w:rFonts w:ascii="Sakkal Majalla" w:hAnsi="Sakkal Majalla" w:cs="Sakkal Majalla"/>
          <w:b/>
          <w:bCs/>
          <w:sz w:val="28"/>
          <w:szCs w:val="28"/>
          <w:rtl/>
        </w:rPr>
        <w:t>لنشاط محدد ومعين فقط أو لجملة فعاليات محددة</w:t>
      </w:r>
      <w:r w:rsidRPr="00BA097C">
        <w:rPr>
          <w:rFonts w:ascii="Sakkal Majalla" w:hAnsi="Sakkal Majalla" w:cs="Sakkal Majalla"/>
          <w:b/>
          <w:bCs/>
          <w:sz w:val="24"/>
          <w:szCs w:val="36"/>
        </w:rPr>
        <w:t>.</w:t>
      </w:r>
    </w:p>
    <w:p w14:paraId="7C5DD533"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tl/>
        </w:rPr>
      </w:pPr>
      <w:bookmarkStart w:id="3" w:name="_Toc41592572"/>
      <w:r w:rsidRPr="00BA097C">
        <w:rPr>
          <w:rFonts w:ascii="Sakkal Majalla" w:hAnsi="Sakkal Majalla" w:cs="Sakkal Majalla"/>
          <w:b/>
          <w:bCs/>
          <w:color w:val="0070C0"/>
          <w:sz w:val="36"/>
          <w:szCs w:val="36"/>
          <w:u w:val="single"/>
          <w:rtl/>
        </w:rPr>
        <w:t>أساليب التطوع:</w:t>
      </w:r>
      <w:bookmarkEnd w:id="3"/>
    </w:p>
    <w:p w14:paraId="36C90581" w14:textId="77777777" w:rsidR="00CB0C89" w:rsidRPr="00BA097C" w:rsidRDefault="00CB0C89" w:rsidP="00CB0C89">
      <w:pPr>
        <w:pStyle w:val="a3"/>
        <w:widowControl w:val="0"/>
        <w:numPr>
          <w:ilvl w:val="0"/>
          <w:numId w:val="34"/>
        </w:numPr>
        <w:overflowPunct w:val="0"/>
        <w:autoSpaceDE w:val="0"/>
        <w:autoSpaceDN w:val="0"/>
        <w:adjustRightInd w:val="0"/>
        <w:spacing w:before="240" w:after="240" w:line="240" w:lineRule="auto"/>
        <w:jc w:val="both"/>
        <w:textAlignment w:val="baseline"/>
        <w:rPr>
          <w:rFonts w:ascii="Sakkal Majalla" w:hAnsi="Sakkal Majalla" w:cs="Sakkal Majalla"/>
          <w:b/>
          <w:bCs/>
          <w:sz w:val="24"/>
          <w:szCs w:val="36"/>
          <w:rtl/>
        </w:rPr>
      </w:pPr>
      <w:r w:rsidRPr="00BA097C">
        <w:rPr>
          <w:rFonts w:ascii="Sakkal Majalla" w:hAnsi="Sakkal Majalla" w:cs="Sakkal Majalla"/>
          <w:b/>
          <w:bCs/>
          <w:sz w:val="28"/>
          <w:szCs w:val="28"/>
          <w:rtl/>
        </w:rPr>
        <w:t>التطوع المستمر: كامل الوقت اليومي</w:t>
      </w:r>
      <w:r w:rsidRPr="00BA097C">
        <w:rPr>
          <w:rFonts w:ascii="Sakkal Majalla" w:hAnsi="Sakkal Majalla" w:cs="Sakkal Majalla"/>
          <w:b/>
          <w:bCs/>
          <w:sz w:val="24"/>
          <w:szCs w:val="36"/>
          <w:rtl/>
        </w:rPr>
        <w:t>.</w:t>
      </w:r>
    </w:p>
    <w:p w14:paraId="58E508FE" w14:textId="77777777" w:rsidR="00CB0C89" w:rsidRPr="00BA097C" w:rsidRDefault="00CB0C89" w:rsidP="00CB0C89">
      <w:pPr>
        <w:pStyle w:val="a3"/>
        <w:widowControl w:val="0"/>
        <w:numPr>
          <w:ilvl w:val="0"/>
          <w:numId w:val="34"/>
        </w:numPr>
        <w:overflowPunct w:val="0"/>
        <w:autoSpaceDE w:val="0"/>
        <w:autoSpaceDN w:val="0"/>
        <w:adjustRightInd w:val="0"/>
        <w:spacing w:before="240" w:after="240" w:line="240" w:lineRule="auto"/>
        <w:jc w:val="both"/>
        <w:textAlignment w:val="baseline"/>
        <w:rPr>
          <w:rFonts w:ascii="Sakkal Majalla" w:hAnsi="Sakkal Majalla" w:cs="Sakkal Majalla"/>
          <w:b/>
          <w:bCs/>
          <w:sz w:val="24"/>
          <w:szCs w:val="36"/>
        </w:rPr>
      </w:pPr>
      <w:r w:rsidRPr="00BA097C">
        <w:rPr>
          <w:rFonts w:ascii="Sakkal Majalla" w:hAnsi="Sakkal Majalla" w:cs="Sakkal Majalla"/>
          <w:b/>
          <w:bCs/>
          <w:sz w:val="28"/>
          <w:szCs w:val="28"/>
          <w:rtl/>
        </w:rPr>
        <w:t>التطوع الجزئي: جزء من الوقت حسب الاتفاق بين الجمعية والمتطوع</w:t>
      </w:r>
      <w:r w:rsidRPr="00BA097C">
        <w:rPr>
          <w:rFonts w:ascii="Sakkal Majalla" w:hAnsi="Sakkal Majalla" w:cs="Sakkal Majalla"/>
          <w:b/>
          <w:bCs/>
          <w:sz w:val="24"/>
          <w:szCs w:val="36"/>
          <w:rtl/>
        </w:rPr>
        <w:t>.</w:t>
      </w:r>
    </w:p>
    <w:p w14:paraId="6596DE06" w14:textId="77777777" w:rsidR="00CB0C89" w:rsidRPr="00BA097C" w:rsidRDefault="00CB0C89" w:rsidP="00CB0C89">
      <w:pPr>
        <w:pStyle w:val="a3"/>
        <w:widowControl w:val="0"/>
        <w:numPr>
          <w:ilvl w:val="0"/>
          <w:numId w:val="34"/>
        </w:numPr>
        <w:overflowPunct w:val="0"/>
        <w:autoSpaceDE w:val="0"/>
        <w:autoSpaceDN w:val="0"/>
        <w:adjustRightInd w:val="0"/>
        <w:spacing w:before="240" w:after="240" w:line="240" w:lineRule="auto"/>
        <w:jc w:val="both"/>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التطوع المشروط: حسب الشروط المتفق عليها بين الجمعية والمتطوع.</w:t>
      </w:r>
    </w:p>
    <w:p w14:paraId="67D07FA4"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tl/>
        </w:rPr>
      </w:pPr>
      <w:bookmarkStart w:id="4" w:name="_Toc41592573"/>
      <w:r w:rsidRPr="00BA097C">
        <w:rPr>
          <w:rFonts w:ascii="Sakkal Majalla" w:hAnsi="Sakkal Majalla" w:cs="Sakkal Majalla"/>
          <w:b/>
          <w:bCs/>
          <w:color w:val="0070C0"/>
          <w:sz w:val="36"/>
          <w:szCs w:val="36"/>
          <w:u w:val="single"/>
          <w:rtl/>
        </w:rPr>
        <w:t>حقوق المتطوع:</w:t>
      </w:r>
      <w:bookmarkEnd w:id="4"/>
    </w:p>
    <w:p w14:paraId="44BDB342"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4"/>
          <w:szCs w:val="36"/>
        </w:rPr>
      </w:pPr>
      <w:r w:rsidRPr="00BA097C">
        <w:rPr>
          <w:rFonts w:ascii="Sakkal Majalla" w:hAnsi="Sakkal Majalla" w:cs="Sakkal Majalla"/>
          <w:b/>
          <w:bCs/>
          <w:sz w:val="28"/>
          <w:szCs w:val="28"/>
          <w:rtl/>
        </w:rPr>
        <w:t>التعامل معه باحترام وثقة وشفافية، وأن جهوده تساهم فعلياً في تحقيق أهداف الجمعية</w:t>
      </w:r>
      <w:r w:rsidRPr="00BA097C">
        <w:rPr>
          <w:rFonts w:ascii="Sakkal Majalla" w:hAnsi="Sakkal Majalla" w:cs="Sakkal Majalla"/>
          <w:b/>
          <w:bCs/>
          <w:sz w:val="24"/>
          <w:szCs w:val="36"/>
          <w:rtl/>
        </w:rPr>
        <w:t>.</w:t>
      </w:r>
    </w:p>
    <w:p w14:paraId="3C92CE68"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اطّلاعه بطريقة مهنية وواضحة على مناخ الجمعية وتنظيماتها والمعلومات الضرورية للقيام بمهامه.</w:t>
      </w:r>
    </w:p>
    <w:p w14:paraId="6705470B"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مساعدته على إبراز قدراته ومواهبه.</w:t>
      </w:r>
    </w:p>
    <w:p w14:paraId="508353FA"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إدماجه في العمل، والعمل على توظيف طاقاته وقدراته للاستفادة منها بأكبر قدر.</w:t>
      </w:r>
    </w:p>
    <w:p w14:paraId="593975A3"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تقديم التوجيه والتدريب للمتطوع ليتمكن من القيام بالمهام المنوطة به بكفاءة وفاعلية</w:t>
      </w:r>
      <w:r w:rsidRPr="00BA097C">
        <w:rPr>
          <w:rFonts w:ascii="Sakkal Majalla" w:hAnsi="Sakkal Majalla" w:cs="Sakkal Majalla"/>
          <w:b/>
          <w:bCs/>
          <w:sz w:val="28"/>
          <w:szCs w:val="28"/>
        </w:rPr>
        <w:t>.</w:t>
      </w:r>
    </w:p>
    <w:p w14:paraId="0C62C390"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4"/>
          <w:szCs w:val="36"/>
        </w:rPr>
      </w:pPr>
      <w:r w:rsidRPr="00BA097C">
        <w:rPr>
          <w:rFonts w:ascii="Sakkal Majalla" w:hAnsi="Sakkal Majalla" w:cs="Sakkal Majalla"/>
          <w:b/>
          <w:bCs/>
          <w:sz w:val="28"/>
          <w:szCs w:val="28"/>
          <w:rtl/>
        </w:rPr>
        <w:t>عدم الالتزام بأي حقوق مالية سوى ما يترتب من مصروفات لازمة لتسيير الأعمال؛ على سبيل المثال لا الحصر " تذاكر سفر أو مصروفات نثرية</w:t>
      </w:r>
      <w:r w:rsidRPr="00BA097C">
        <w:rPr>
          <w:rFonts w:ascii="Sakkal Majalla" w:hAnsi="Sakkal Majalla" w:cs="Sakkal Majalla"/>
          <w:b/>
          <w:bCs/>
          <w:sz w:val="24"/>
          <w:szCs w:val="36"/>
          <w:rtl/>
        </w:rPr>
        <w:t xml:space="preserve">". </w:t>
      </w:r>
    </w:p>
    <w:p w14:paraId="43F51A84" w14:textId="77777777" w:rsidR="00CB0C89" w:rsidRPr="00BA097C" w:rsidRDefault="00CB0C89" w:rsidP="00CB0C89">
      <w:pPr>
        <w:bidi w:val="0"/>
        <w:spacing w:line="240" w:lineRule="auto"/>
        <w:rPr>
          <w:rFonts w:ascii="Sakkal Majalla" w:hAnsi="Sakkal Majalla" w:cs="Sakkal Majalla"/>
          <w:b/>
          <w:bCs/>
          <w:sz w:val="24"/>
          <w:szCs w:val="36"/>
        </w:rPr>
      </w:pPr>
      <w:bookmarkStart w:id="5" w:name="_Toc41592574"/>
      <w:r w:rsidRPr="00BA097C">
        <w:rPr>
          <w:rFonts w:ascii="Sakkal Majalla" w:hAnsi="Sakkal Majalla" w:cs="Sakkal Majalla"/>
          <w:b/>
          <w:bCs/>
          <w:sz w:val="24"/>
          <w:szCs w:val="24"/>
        </w:rPr>
        <w:br w:type="page"/>
      </w:r>
    </w:p>
    <w:p w14:paraId="2D07246D"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tl/>
        </w:rPr>
      </w:pPr>
      <w:r w:rsidRPr="00BA097C">
        <w:rPr>
          <w:rFonts w:ascii="Sakkal Majalla" w:hAnsi="Sakkal Majalla" w:cs="Sakkal Majalla"/>
          <w:b/>
          <w:bCs/>
          <w:color w:val="0070C0"/>
          <w:sz w:val="36"/>
          <w:szCs w:val="36"/>
          <w:u w:val="single"/>
          <w:rtl/>
        </w:rPr>
        <w:lastRenderedPageBreak/>
        <w:t>واجبات المتطوع:</w:t>
      </w:r>
      <w:bookmarkEnd w:id="5"/>
    </w:p>
    <w:p w14:paraId="060D47B6"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الالتزام بالقوانين واللوائح التي تحددها الجمعية.</w:t>
      </w:r>
    </w:p>
    <w:p w14:paraId="4684C9FD"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المحافظة على سرية المعلومات في الجمعية، والأدوات العمل التي بحوزته، وموارد الجمعية.</w:t>
      </w:r>
    </w:p>
    <w:p w14:paraId="6F45C394"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التعاون والمبادرة والاستعداد للعمل التطوعي، والعمل ضمن فريق واحد.</w:t>
      </w:r>
    </w:p>
    <w:p w14:paraId="626CE858"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الالتزام بالعمل التطوعي كالالتزام بأخلاقيات المهنة والتعامل معها بمثابة العمل الرسمي له</w:t>
      </w:r>
      <w:r w:rsidRPr="00BA097C">
        <w:rPr>
          <w:rFonts w:ascii="Sakkal Majalla" w:hAnsi="Sakkal Majalla" w:cs="Sakkal Majalla"/>
          <w:b/>
          <w:bCs/>
          <w:sz w:val="28"/>
          <w:szCs w:val="28"/>
        </w:rPr>
        <w:t>.</w:t>
      </w:r>
    </w:p>
    <w:p w14:paraId="071A613F"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المشاركة في الأنشطة والفعاليات التطوعية.</w:t>
      </w:r>
    </w:p>
    <w:p w14:paraId="1A11693C"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حسن التعامل مع الآخرين.</w:t>
      </w:r>
    </w:p>
    <w:p w14:paraId="28FED0E1"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عدم المطالبة بأي مستحقات مالية نتيجة الأعمال التطوعية.</w:t>
      </w:r>
    </w:p>
    <w:p w14:paraId="52A0166A"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4"/>
          <w:szCs w:val="36"/>
        </w:rPr>
      </w:pPr>
      <w:r w:rsidRPr="00BA097C">
        <w:rPr>
          <w:rFonts w:ascii="Sakkal Majalla" w:hAnsi="Sakkal Majalla" w:cs="Sakkal Majalla"/>
          <w:b/>
          <w:bCs/>
          <w:sz w:val="28"/>
          <w:szCs w:val="28"/>
          <w:rtl/>
        </w:rPr>
        <w:t>القيام بالعمل المنوط به على أكمل وجه، وتقبل توجيهات المسؤولين في الجمعية</w:t>
      </w:r>
      <w:r w:rsidRPr="00BA097C">
        <w:rPr>
          <w:rFonts w:ascii="Sakkal Majalla" w:hAnsi="Sakkal Majalla" w:cs="Sakkal Majalla"/>
          <w:b/>
          <w:bCs/>
          <w:sz w:val="24"/>
          <w:szCs w:val="36"/>
          <w:rtl/>
        </w:rPr>
        <w:t>.</w:t>
      </w:r>
    </w:p>
    <w:p w14:paraId="6288AFB5" w14:textId="77777777" w:rsidR="00CB0C89" w:rsidRPr="00BA097C" w:rsidRDefault="00CB0C89" w:rsidP="00CB0C89">
      <w:pPr>
        <w:pStyle w:val="a3"/>
        <w:widowControl w:val="0"/>
        <w:numPr>
          <w:ilvl w:val="0"/>
          <w:numId w:val="36"/>
        </w:numPr>
        <w:overflowPunct w:val="0"/>
        <w:autoSpaceDE w:val="0"/>
        <w:autoSpaceDN w:val="0"/>
        <w:adjustRightInd w:val="0"/>
        <w:spacing w:before="240" w:after="240" w:line="240" w:lineRule="auto"/>
        <w:jc w:val="lowKashida"/>
        <w:textAlignment w:val="baseline"/>
        <w:rPr>
          <w:rFonts w:ascii="Sakkal Majalla" w:hAnsi="Sakkal Majalla" w:cs="Sakkal Majalla"/>
          <w:b/>
          <w:bCs/>
          <w:sz w:val="28"/>
          <w:szCs w:val="28"/>
        </w:rPr>
      </w:pPr>
      <w:r w:rsidRPr="00BA097C">
        <w:rPr>
          <w:rFonts w:ascii="Sakkal Majalla" w:hAnsi="Sakkal Majalla" w:cs="Sakkal Majalla"/>
          <w:b/>
          <w:bCs/>
          <w:sz w:val="28"/>
          <w:szCs w:val="28"/>
          <w:rtl/>
        </w:rPr>
        <w:t>لا يستغل موقعه لتحقيق منفعة شخصية أو أهداف أخرى.</w:t>
      </w:r>
    </w:p>
    <w:p w14:paraId="30C98C5F" w14:textId="77777777" w:rsidR="00CB0C89" w:rsidRPr="00BA097C" w:rsidRDefault="00CB0C89" w:rsidP="00CB0C89">
      <w:pPr>
        <w:pStyle w:val="a8"/>
        <w:spacing w:line="240" w:lineRule="auto"/>
        <w:jc w:val="right"/>
        <w:rPr>
          <w:rFonts w:ascii="Sakkal Majalla" w:hAnsi="Sakkal Majalla" w:cs="Sakkal Majalla"/>
          <w:b/>
          <w:bCs/>
          <w:color w:val="0070C0"/>
          <w:sz w:val="36"/>
          <w:szCs w:val="36"/>
          <w:u w:val="single"/>
          <w:rtl/>
        </w:rPr>
      </w:pPr>
      <w:bookmarkStart w:id="6" w:name="_Toc41592575"/>
      <w:r w:rsidRPr="00BA097C">
        <w:rPr>
          <w:rFonts w:ascii="Sakkal Majalla" w:hAnsi="Sakkal Majalla" w:cs="Sakkal Majalla"/>
          <w:b/>
          <w:bCs/>
          <w:color w:val="0070C0"/>
          <w:sz w:val="36"/>
          <w:szCs w:val="36"/>
          <w:u w:val="single"/>
          <w:rtl/>
        </w:rPr>
        <w:t>المسؤوليات</w:t>
      </w:r>
      <w:bookmarkEnd w:id="6"/>
    </w:p>
    <w:p w14:paraId="3F1AD547" w14:textId="77777777" w:rsidR="00CB0C89" w:rsidRPr="00BA097C" w:rsidRDefault="00CB0C89" w:rsidP="00CB0C89">
      <w:pPr>
        <w:widowControl w:val="0"/>
        <w:spacing w:before="240" w:after="240" w:line="240" w:lineRule="auto"/>
        <w:jc w:val="mediumKashida"/>
        <w:rPr>
          <w:rFonts w:ascii="Sakkal Majalla" w:hAnsi="Sakkal Majalla" w:cs="Sakkal Majalla"/>
          <w:b/>
          <w:bCs/>
          <w:sz w:val="28"/>
          <w:szCs w:val="28"/>
          <w:rtl/>
        </w:rPr>
      </w:pPr>
      <w:r w:rsidRPr="00BA097C">
        <w:rPr>
          <w:rFonts w:ascii="Sakkal Majalla" w:hAnsi="Sakkal Majalla" w:cs="Sakkal Majalla"/>
          <w:b/>
          <w:bCs/>
          <w:sz w:val="28"/>
          <w:szCs w:val="28"/>
          <w:rtl/>
        </w:rPr>
        <w:t>تطبق هذه السياسة ضمن أنشطة الجمعية وعلى جميع الأفراد الذين يتولون عملية التطوع التقييد بما ورد فيها. ويشجع أولئك الذين يُستخدمون في عملية التطوع على توقيع مدونة القواعد الأخلاقية والسلوك المهني.</w:t>
      </w:r>
    </w:p>
    <w:p w14:paraId="7A48A1C8" w14:textId="77777777" w:rsidR="00125672" w:rsidRPr="00A50615" w:rsidRDefault="00125672" w:rsidP="00125672">
      <w:pPr>
        <w:jc w:val="both"/>
        <w:rPr>
          <w:rFonts w:ascii="Sakkal Majalla" w:hAnsi="Sakkal Majalla" w:cs="Sakkal Majalla"/>
          <w:b/>
          <w:bCs/>
          <w:sz w:val="28"/>
          <w:szCs w:val="28"/>
          <w:rtl/>
        </w:rPr>
      </w:pPr>
    </w:p>
    <w:p w14:paraId="4513EFFD" w14:textId="035E8811" w:rsidR="00D86138" w:rsidRPr="0045741C"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45741C">
        <w:rPr>
          <w:rFonts w:ascii="Sakkal Majalla" w:hAnsi="Sakkal Majalla" w:cs="Sakkal Majalla"/>
          <w:b/>
          <w:bCs/>
          <w:color w:val="4472C4" w:themeColor="accent5"/>
          <w:sz w:val="32"/>
          <w:szCs w:val="32"/>
          <w:rtl/>
        </w:rPr>
        <w:t xml:space="preserve">تم بحمد </w:t>
      </w:r>
      <w:r w:rsidR="007D10EA" w:rsidRPr="0045741C">
        <w:rPr>
          <w:rFonts w:ascii="Sakkal Majalla" w:hAnsi="Sakkal Majalla" w:cs="Sakkal Majalla" w:hint="cs"/>
          <w:b/>
          <w:bCs/>
          <w:color w:val="4472C4" w:themeColor="accent5"/>
          <w:sz w:val="32"/>
          <w:szCs w:val="32"/>
          <w:rtl/>
        </w:rPr>
        <w:t>الله</w:t>
      </w:r>
      <w:r w:rsidR="0045741C" w:rsidRPr="0045741C">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41BA9EE5" w:rsidR="007D10EA" w:rsidRPr="007D10EA" w:rsidRDefault="007D10EA" w:rsidP="0045741C">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D3E1" w14:textId="77777777" w:rsidR="00BD486C" w:rsidRDefault="00BD486C" w:rsidP="0099161F">
      <w:pPr>
        <w:spacing w:after="0" w:line="240" w:lineRule="auto"/>
      </w:pPr>
      <w:r>
        <w:separator/>
      </w:r>
    </w:p>
  </w:endnote>
  <w:endnote w:type="continuationSeparator" w:id="0">
    <w:p w14:paraId="7651E03B" w14:textId="77777777" w:rsidR="00BD486C" w:rsidRDefault="00BD486C"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Lotus Linotype">
    <w:altName w:val="Times New Roman"/>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4DDC" w14:textId="77777777" w:rsidR="00BD486C" w:rsidRDefault="00BD486C" w:rsidP="0099161F">
      <w:pPr>
        <w:spacing w:after="0" w:line="240" w:lineRule="auto"/>
      </w:pPr>
      <w:r>
        <w:separator/>
      </w:r>
    </w:p>
  </w:footnote>
  <w:footnote w:type="continuationSeparator" w:id="0">
    <w:p w14:paraId="69568EA7" w14:textId="77777777" w:rsidR="00BD486C" w:rsidRDefault="00BD486C"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395F5551">
          <wp:simplePos x="0" y="0"/>
          <wp:positionH relativeFrom="column">
            <wp:posOffset>21590</wp:posOffset>
          </wp:positionH>
          <wp:positionV relativeFrom="paragraph">
            <wp:posOffset>-268605</wp:posOffset>
          </wp:positionV>
          <wp:extent cx="590550" cy="694690"/>
          <wp:effectExtent l="0" t="0" r="0"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772" cy="6984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62BCF"/>
    <w:multiLevelType w:val="hybridMultilevel"/>
    <w:tmpl w:val="CF9C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70051"/>
    <w:multiLevelType w:val="hybridMultilevel"/>
    <w:tmpl w:val="AAC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B4CAE"/>
    <w:multiLevelType w:val="hybridMultilevel"/>
    <w:tmpl w:val="DB026FD8"/>
    <w:lvl w:ilvl="0" w:tplc="AA5059A8">
      <w:numFmt w:val="bullet"/>
      <w:lvlText w:val="-"/>
      <w:lvlJc w:val="left"/>
      <w:pPr>
        <w:ind w:left="720" w:hanging="360"/>
      </w:pPr>
      <w:rPr>
        <w:rFonts w:ascii="Lotus Linotype" w:eastAsia="Times New Roman" w:hAnsi="Lotus Linotype" w:cs="Lotus Linotype"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1"/>
  </w:num>
  <w:num w:numId="31" w16cid:durableId="1708027834">
    <w:abstractNumId w:val="35"/>
  </w:num>
  <w:num w:numId="32" w16cid:durableId="945038709">
    <w:abstractNumId w:val="21"/>
  </w:num>
  <w:num w:numId="33" w16cid:durableId="972370473">
    <w:abstractNumId w:val="6"/>
  </w:num>
  <w:num w:numId="34" w16cid:durableId="264466597">
    <w:abstractNumId w:val="29"/>
  </w:num>
  <w:num w:numId="35" w16cid:durableId="1483617319">
    <w:abstractNumId w:val="16"/>
  </w:num>
  <w:num w:numId="36" w16cid:durableId="72020691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92D4E"/>
    <w:rsid w:val="001D7370"/>
    <w:rsid w:val="002151C5"/>
    <w:rsid w:val="00222137"/>
    <w:rsid w:val="00245B1B"/>
    <w:rsid w:val="00297930"/>
    <w:rsid w:val="002B30E7"/>
    <w:rsid w:val="002D796F"/>
    <w:rsid w:val="00306AE3"/>
    <w:rsid w:val="00347190"/>
    <w:rsid w:val="00367084"/>
    <w:rsid w:val="00385061"/>
    <w:rsid w:val="00394A43"/>
    <w:rsid w:val="003A71A5"/>
    <w:rsid w:val="003B1229"/>
    <w:rsid w:val="003D0FF5"/>
    <w:rsid w:val="0045741C"/>
    <w:rsid w:val="004A70D7"/>
    <w:rsid w:val="004C5EEE"/>
    <w:rsid w:val="004C6F6B"/>
    <w:rsid w:val="004D04BB"/>
    <w:rsid w:val="004D0B3F"/>
    <w:rsid w:val="004D7159"/>
    <w:rsid w:val="00561096"/>
    <w:rsid w:val="00575F49"/>
    <w:rsid w:val="0057674C"/>
    <w:rsid w:val="00582FD1"/>
    <w:rsid w:val="005C6576"/>
    <w:rsid w:val="005E6A10"/>
    <w:rsid w:val="00656A00"/>
    <w:rsid w:val="00704324"/>
    <w:rsid w:val="0070460A"/>
    <w:rsid w:val="00724A5C"/>
    <w:rsid w:val="00731BC5"/>
    <w:rsid w:val="007C7707"/>
    <w:rsid w:val="007D10EA"/>
    <w:rsid w:val="007D5747"/>
    <w:rsid w:val="00811899"/>
    <w:rsid w:val="008239DD"/>
    <w:rsid w:val="008C4F29"/>
    <w:rsid w:val="008D3518"/>
    <w:rsid w:val="008F11C8"/>
    <w:rsid w:val="008F726E"/>
    <w:rsid w:val="009128E7"/>
    <w:rsid w:val="009412AD"/>
    <w:rsid w:val="00986F71"/>
    <w:rsid w:val="0099161F"/>
    <w:rsid w:val="009D208E"/>
    <w:rsid w:val="009E6D37"/>
    <w:rsid w:val="009F0BC3"/>
    <w:rsid w:val="009F4126"/>
    <w:rsid w:val="009F7ADF"/>
    <w:rsid w:val="00A42147"/>
    <w:rsid w:val="00A564A6"/>
    <w:rsid w:val="00A85EA0"/>
    <w:rsid w:val="00AE4F78"/>
    <w:rsid w:val="00B3305E"/>
    <w:rsid w:val="00BD10FE"/>
    <w:rsid w:val="00BD486C"/>
    <w:rsid w:val="00BE2718"/>
    <w:rsid w:val="00C05AB8"/>
    <w:rsid w:val="00CB0C89"/>
    <w:rsid w:val="00CC0852"/>
    <w:rsid w:val="00CC243A"/>
    <w:rsid w:val="00CF5375"/>
    <w:rsid w:val="00D04D18"/>
    <w:rsid w:val="00D27749"/>
    <w:rsid w:val="00D5619E"/>
    <w:rsid w:val="00D6497E"/>
    <w:rsid w:val="00D73784"/>
    <w:rsid w:val="00D86138"/>
    <w:rsid w:val="00DB0658"/>
    <w:rsid w:val="00DE4EEF"/>
    <w:rsid w:val="00DE632F"/>
    <w:rsid w:val="00E41534"/>
    <w:rsid w:val="00E71A2E"/>
    <w:rsid w:val="00E75E97"/>
    <w:rsid w:val="00EA131C"/>
    <w:rsid w:val="00EF5ADA"/>
    <w:rsid w:val="00F4113D"/>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a7">
    <w:name w:val="No Spacing"/>
    <w:link w:val="Char2"/>
    <w:uiPriority w:val="1"/>
    <w:qFormat/>
    <w:rsid w:val="00CB0C89"/>
    <w:pPr>
      <w:spacing w:after="0" w:line="240" w:lineRule="auto"/>
    </w:pPr>
    <w:rPr>
      <w:rFonts w:eastAsiaTheme="minorEastAsia"/>
    </w:rPr>
  </w:style>
  <w:style w:type="character" w:customStyle="1" w:styleId="Char2">
    <w:name w:val="بلا تباعد Char"/>
    <w:basedOn w:val="a0"/>
    <w:link w:val="a7"/>
    <w:uiPriority w:val="1"/>
    <w:rsid w:val="00CB0C89"/>
    <w:rPr>
      <w:rFonts w:eastAsiaTheme="minorEastAsia"/>
    </w:rPr>
  </w:style>
  <w:style w:type="paragraph" w:styleId="a8">
    <w:name w:val="TOC Heading"/>
    <w:basedOn w:val="1"/>
    <w:next w:val="a"/>
    <w:uiPriority w:val="39"/>
    <w:unhideWhenUsed/>
    <w:qFormat/>
    <w:rsid w:val="00CB0C89"/>
    <w:pPr>
      <w:bidi w:val="0"/>
      <w:spacing w:line="259" w:lineRule="auto"/>
      <w:jc w:val="left"/>
      <w:outlineLvl w:val="9"/>
    </w:pPr>
    <w:rPr>
      <w:b w:val="0"/>
      <w:bCs w:val="0"/>
      <w:color w:val="2E74B5" w:themeColor="accent1" w:themeShade="BF"/>
    </w:rPr>
  </w:style>
  <w:style w:type="paragraph" w:styleId="10">
    <w:name w:val="toc 1"/>
    <w:basedOn w:val="a"/>
    <w:next w:val="a"/>
    <w:autoRedefine/>
    <w:uiPriority w:val="39"/>
    <w:unhideWhenUsed/>
    <w:rsid w:val="00CB0C89"/>
    <w:pPr>
      <w:spacing w:after="100" w:line="276" w:lineRule="auto"/>
    </w:pPr>
  </w:style>
  <w:style w:type="character" w:styleId="Hyperlink">
    <w:name w:val="Hyperlink"/>
    <w:basedOn w:val="a0"/>
    <w:uiPriority w:val="99"/>
    <w:unhideWhenUsed/>
    <w:rsid w:val="00CB0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2070</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2025-03-23T19:45:00Z</cp:lastPrinted>
  <dcterms:created xsi:type="dcterms:W3CDTF">2025-09-16T15:19:00Z</dcterms:created>
  <dcterms:modified xsi:type="dcterms:W3CDTF">2025-09-16T15:19:00Z</dcterms:modified>
</cp:coreProperties>
</file>