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A52458">
      <w:pPr>
        <w:spacing w:after="0" w:line="240" w:lineRule="auto"/>
        <w:rPr>
          <w:rFonts w:ascii="Sakkal Majalla" w:hAnsi="Sakkal Majalla" w:cs="Sakkal Majalla"/>
          <w:b/>
          <w:bCs/>
          <w:color w:val="4472C4" w:themeColor="accent5"/>
          <w:sz w:val="40"/>
          <w:szCs w:val="40"/>
          <w:u w:val="single"/>
          <w:rtl/>
        </w:rPr>
      </w:pPr>
    </w:p>
    <w:p w14:paraId="35831E4F" w14:textId="107597D6" w:rsidR="004D04BB" w:rsidRDefault="004D04BB" w:rsidP="00A52458">
      <w:pPr>
        <w:pStyle w:val="a4"/>
        <w:jc w:val="left"/>
        <w:rPr>
          <w:rFonts w:ascii="Arial" w:hAnsi="Arial" w:cs="Arial"/>
          <w:b w:val="0"/>
          <w:bCs w:val="0"/>
          <w:spacing w:val="-2"/>
          <w:w w:val="60"/>
          <w:sz w:val="72"/>
          <w:szCs w:val="72"/>
          <w:rtl/>
        </w:rPr>
      </w:pPr>
    </w:p>
    <w:p w14:paraId="022E9199" w14:textId="0A4EA9E3" w:rsidR="004D04BB" w:rsidRDefault="001F3C3C" w:rsidP="00A52458">
      <w:pPr>
        <w:pStyle w:val="a4"/>
        <w:spacing w:line="276" w:lineRule="auto"/>
        <w:jc w:val="left"/>
        <w:rPr>
          <w:rFonts w:ascii="Microsoft JhengHei Light" w:eastAsia="Microsoft JhengHei Light" w:hAnsi="Microsoft JhengHei Light" w:cs="PT Bold Broken"/>
          <w:b w:val="0"/>
          <w:bCs w:val="0"/>
          <w:spacing w:val="46"/>
          <w:sz w:val="56"/>
          <w:szCs w:val="56"/>
          <w:rtl/>
        </w:rPr>
      </w:pPr>
      <w:r>
        <w:rPr>
          <w:noProof/>
        </w:rPr>
        <w:drawing>
          <wp:anchor distT="0" distB="0" distL="114300" distR="114300" simplePos="0" relativeHeight="251659264" behindDoc="1" locked="0" layoutInCell="1" allowOverlap="1" wp14:anchorId="10895C53" wp14:editId="06D82556">
            <wp:simplePos x="0" y="0"/>
            <wp:positionH relativeFrom="margin">
              <wp:align>center</wp:align>
            </wp:positionH>
            <wp:positionV relativeFrom="paragraph">
              <wp:posOffset>5080</wp:posOffset>
            </wp:positionV>
            <wp:extent cx="2990850" cy="2380615"/>
            <wp:effectExtent l="0" t="0" r="0" b="635"/>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990850" cy="2380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44657" w14:textId="12A7B619" w:rsidR="004D04BB" w:rsidRDefault="004D04BB" w:rsidP="00A52458">
      <w:pPr>
        <w:pStyle w:val="a4"/>
        <w:jc w:val="left"/>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A52458">
      <w:pPr>
        <w:pStyle w:val="a4"/>
        <w:jc w:val="left"/>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A52458">
      <w:pPr>
        <w:pStyle w:val="a4"/>
        <w:rPr>
          <w:rFonts w:ascii="Microsoft JhengHei Light" w:eastAsia="Microsoft JhengHei Light" w:hAnsi="Microsoft JhengHei Light" w:cs="PT Bold Broken"/>
          <w:color w:val="44546A" w:themeColor="text2"/>
          <w:spacing w:val="46"/>
          <w:sz w:val="52"/>
          <w:szCs w:val="52"/>
          <w:rtl/>
        </w:rPr>
      </w:pPr>
    </w:p>
    <w:p w14:paraId="4F14A168" w14:textId="7DFAA78C" w:rsidR="00446FC2" w:rsidRDefault="001F3C3C" w:rsidP="00A52458">
      <w:pPr>
        <w:pStyle w:val="a4"/>
        <w:rPr>
          <w:rFonts w:ascii="Microsoft JhengHei Light" w:eastAsia="Microsoft JhengHei Light" w:hAnsi="Microsoft JhengHei Light" w:cs="PT Bold Broken"/>
          <w:color w:val="44546A" w:themeColor="text2"/>
          <w:spacing w:val="46"/>
          <w:sz w:val="52"/>
          <w:szCs w:val="52"/>
          <w:rtl/>
        </w:rPr>
      </w:pPr>
      <w:r>
        <w:rPr>
          <w:rFonts w:ascii="Microsoft JhengHei Light" w:eastAsia="Microsoft JhengHei Light" w:hAnsi="Microsoft JhengHei Light" w:cs="PT Bold Broken" w:hint="cs"/>
          <w:color w:val="44546A" w:themeColor="text2"/>
          <w:spacing w:val="46"/>
          <w:sz w:val="52"/>
          <w:szCs w:val="52"/>
          <w:rtl/>
        </w:rPr>
        <w:t xml:space="preserve"> </w:t>
      </w:r>
      <w:r w:rsidR="00446FC2" w:rsidRPr="00446FC2">
        <w:rPr>
          <w:rFonts w:ascii="Microsoft JhengHei Light" w:eastAsia="Microsoft JhengHei Light" w:hAnsi="Microsoft JhengHei Light" w:cs="PT Bold Broken"/>
          <w:color w:val="44546A" w:themeColor="text2"/>
          <w:spacing w:val="46"/>
          <w:sz w:val="52"/>
          <w:szCs w:val="52"/>
          <w:rtl/>
        </w:rPr>
        <w:t>سياسة-إدارة-المخاطر</w:t>
      </w:r>
    </w:p>
    <w:p w14:paraId="78C365EA" w14:textId="5407ECCF" w:rsidR="004D04BB" w:rsidRPr="00865998" w:rsidRDefault="004D04BB" w:rsidP="00A52458">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A52458">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A52458">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A52458">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A52458">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A52458">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A52458">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A52458">
      <w:pPr>
        <w:spacing w:after="0" w:line="240" w:lineRule="auto"/>
        <w:jc w:val="center"/>
        <w:rPr>
          <w:rFonts w:ascii="Sakkal Majalla" w:hAnsi="Sakkal Majalla" w:cs="Sakkal Majalla"/>
          <w:b/>
          <w:bCs/>
          <w:color w:val="4472C4" w:themeColor="accent5"/>
          <w:sz w:val="40"/>
          <w:szCs w:val="40"/>
          <w:u w:val="single"/>
          <w:rtl/>
        </w:rPr>
      </w:pPr>
    </w:p>
    <w:p w14:paraId="35615048" w14:textId="77777777" w:rsidR="00A52458" w:rsidRDefault="00A52458" w:rsidP="00A52458">
      <w:pPr>
        <w:spacing w:after="0" w:line="240" w:lineRule="auto"/>
        <w:jc w:val="center"/>
        <w:rPr>
          <w:rFonts w:ascii="Sakkal Majalla" w:hAnsi="Sakkal Majalla" w:cs="Sakkal Majalla"/>
          <w:b/>
          <w:bCs/>
          <w:color w:val="4472C4" w:themeColor="accent5"/>
          <w:sz w:val="40"/>
          <w:szCs w:val="40"/>
          <w:u w:val="single"/>
          <w:rtl/>
        </w:rPr>
      </w:pPr>
    </w:p>
    <w:p w14:paraId="50C148CE" w14:textId="77777777" w:rsidR="00A52458" w:rsidRDefault="00A52458" w:rsidP="00A52458">
      <w:pPr>
        <w:spacing w:after="0" w:line="240" w:lineRule="auto"/>
        <w:rPr>
          <w:rFonts w:ascii="Sakkal Majalla" w:hAnsi="Sakkal Majalla" w:cs="Sakkal Majalla"/>
          <w:b/>
          <w:bCs/>
          <w:color w:val="4472C4" w:themeColor="accent5"/>
          <w:sz w:val="40"/>
          <w:szCs w:val="40"/>
          <w:u w:val="single"/>
          <w:rtl/>
        </w:rPr>
      </w:pPr>
    </w:p>
    <w:p w14:paraId="4CE8547D" w14:textId="77777777" w:rsidR="00A52458" w:rsidRDefault="00A52458" w:rsidP="00A52458">
      <w:pPr>
        <w:spacing w:after="0" w:line="240" w:lineRule="auto"/>
        <w:rPr>
          <w:rFonts w:ascii="Sakkal Majalla" w:hAnsi="Sakkal Majalla" w:cs="Sakkal Majalla"/>
          <w:b/>
          <w:bCs/>
          <w:color w:val="4472C4" w:themeColor="accent5"/>
          <w:sz w:val="40"/>
          <w:szCs w:val="40"/>
          <w:u w:val="single"/>
          <w:rtl/>
        </w:rPr>
      </w:pPr>
    </w:p>
    <w:p w14:paraId="3A8B98E1" w14:textId="77777777" w:rsidR="00A52458" w:rsidRDefault="00A52458" w:rsidP="00A52458">
      <w:pPr>
        <w:spacing w:after="0" w:line="240" w:lineRule="auto"/>
        <w:rPr>
          <w:rFonts w:ascii="Sakkal Majalla" w:hAnsi="Sakkal Majalla" w:cs="Sakkal Majalla"/>
          <w:b/>
          <w:bCs/>
          <w:color w:val="4472C4" w:themeColor="accent5"/>
          <w:sz w:val="40"/>
          <w:szCs w:val="40"/>
          <w:u w:val="single"/>
          <w:rtl/>
        </w:rPr>
      </w:pPr>
    </w:p>
    <w:p w14:paraId="327A973E" w14:textId="77777777" w:rsidR="004D04BB" w:rsidRDefault="004D04BB" w:rsidP="00A52458">
      <w:pPr>
        <w:spacing w:after="0" w:line="240" w:lineRule="auto"/>
        <w:rPr>
          <w:rFonts w:ascii="Sakkal Majalla" w:hAnsi="Sakkal Majalla" w:cs="Sakkal Majalla"/>
          <w:b/>
          <w:bCs/>
          <w:color w:val="4472C4" w:themeColor="accent5"/>
          <w:sz w:val="40"/>
          <w:szCs w:val="40"/>
          <w:u w:val="single"/>
          <w:rtl/>
        </w:rPr>
      </w:pPr>
    </w:p>
    <w:p w14:paraId="0761CE29" w14:textId="77777777" w:rsidR="004D04BB" w:rsidRDefault="004D04BB" w:rsidP="00A52458">
      <w:pPr>
        <w:spacing w:after="0" w:line="240" w:lineRule="auto"/>
        <w:rPr>
          <w:rFonts w:ascii="Sakkal Majalla" w:hAnsi="Sakkal Majalla" w:cs="Sakkal Majalla"/>
          <w:b/>
          <w:bCs/>
          <w:color w:val="4472C4" w:themeColor="accent5"/>
          <w:sz w:val="40"/>
          <w:szCs w:val="40"/>
          <w:u w:val="single"/>
          <w:rtl/>
        </w:rPr>
      </w:pPr>
    </w:p>
    <w:p w14:paraId="04D601B2" w14:textId="77777777" w:rsidR="004D04BB" w:rsidRDefault="004D04BB" w:rsidP="00A52458">
      <w:pPr>
        <w:spacing w:after="0" w:line="240" w:lineRule="auto"/>
        <w:rPr>
          <w:rFonts w:ascii="Sakkal Majalla" w:hAnsi="Sakkal Majalla" w:cs="Sakkal Majalla"/>
          <w:b/>
          <w:bCs/>
          <w:color w:val="4472C4" w:themeColor="accent5"/>
          <w:sz w:val="40"/>
          <w:szCs w:val="40"/>
          <w:u w:val="single"/>
          <w:rtl/>
        </w:rPr>
      </w:pPr>
    </w:p>
    <w:p w14:paraId="21A4D20D" w14:textId="4778C6CE" w:rsidR="00D86138" w:rsidRPr="0099161F" w:rsidRDefault="00125672" w:rsidP="00A52458">
      <w:pPr>
        <w:spacing w:after="0" w:line="240" w:lineRule="auto"/>
        <w:rPr>
          <w:rFonts w:ascii="Sakkal Majalla" w:hAnsi="Sakkal Majalla" w:cs="Sakkal Majalla"/>
          <w:b/>
          <w:bCs/>
          <w:color w:val="4472C4" w:themeColor="accent5"/>
          <w:sz w:val="40"/>
          <w:szCs w:val="40"/>
          <w:u w:val="single"/>
        </w:rPr>
      </w:pPr>
      <w:r>
        <w:rPr>
          <w:rFonts w:ascii="Sakkal Majalla" w:hAnsi="Sakkal Majalla" w:cs="Sakkal Majalla" w:hint="cs"/>
          <w:b/>
          <w:bCs/>
          <w:color w:val="4472C4" w:themeColor="accent5"/>
          <w:sz w:val="40"/>
          <w:szCs w:val="40"/>
          <w:u w:val="single"/>
          <w:rtl/>
        </w:rPr>
        <w:t xml:space="preserve"> </w:t>
      </w:r>
    </w:p>
    <w:sdt>
      <w:sdtPr>
        <w:rPr>
          <w:rFonts w:ascii="Sakkal Majalla" w:eastAsiaTheme="minorHAnsi" w:hAnsi="Sakkal Majalla" w:cs="Sakkal Majalla"/>
          <w:b w:val="0"/>
          <w:bCs w:val="0"/>
          <w:color w:val="auto"/>
          <w:sz w:val="22"/>
          <w:szCs w:val="22"/>
          <w:u w:val="single"/>
          <w:rtl/>
        </w:rPr>
        <w:id w:val="1028075384"/>
        <w:docPartObj>
          <w:docPartGallery w:val="Table of Contents"/>
          <w:docPartUnique/>
        </w:docPartObj>
      </w:sdtPr>
      <w:sdtEndPr>
        <w:rPr>
          <w:noProof/>
          <w:sz w:val="28"/>
          <w:szCs w:val="28"/>
          <w:u w:val="none"/>
        </w:rPr>
      </w:sdtEndPr>
      <w:sdtContent>
        <w:p w14:paraId="450593AF" w14:textId="77777777" w:rsidR="00A52458" w:rsidRPr="00A52458" w:rsidRDefault="00A52458" w:rsidP="00A52458">
          <w:pPr>
            <w:pStyle w:val="a7"/>
            <w:bidi/>
            <w:spacing w:line="240" w:lineRule="auto"/>
            <w:rPr>
              <w:rFonts w:ascii="Sakkal Majalla" w:hAnsi="Sakkal Majalla" w:cs="Sakkal Majalla"/>
              <w:u w:val="single"/>
            </w:rPr>
          </w:pPr>
          <w:r w:rsidRPr="00A52458">
            <w:rPr>
              <w:rFonts w:ascii="Sakkal Majalla" w:hAnsi="Sakkal Majalla" w:cs="Sakkal Majalla"/>
              <w:u w:val="single"/>
              <w:rtl/>
            </w:rPr>
            <w:t xml:space="preserve">جدول المحتويات </w:t>
          </w:r>
        </w:p>
        <w:p w14:paraId="01FF68A9" w14:textId="2AD4C573" w:rsidR="00A52458" w:rsidRPr="00571A35" w:rsidRDefault="00A52458" w:rsidP="00A52458">
          <w:pPr>
            <w:pStyle w:val="10"/>
            <w:spacing w:line="240" w:lineRule="auto"/>
            <w:rPr>
              <w:rFonts w:ascii="Sakkal Majalla" w:hAnsi="Sakkal Majalla" w:cs="Sakkal Majalla"/>
              <w:b/>
              <w:bCs/>
              <w:sz w:val="28"/>
              <w:szCs w:val="28"/>
            </w:rPr>
          </w:pPr>
          <w:r w:rsidRPr="00571A35">
            <w:rPr>
              <w:rFonts w:ascii="Sakkal Majalla" w:hAnsi="Sakkal Majalla" w:cs="Sakkal Majalla"/>
              <w:b/>
              <w:bCs/>
              <w:sz w:val="28"/>
              <w:szCs w:val="28"/>
            </w:rPr>
            <w:fldChar w:fldCharType="begin"/>
          </w:r>
          <w:r w:rsidRPr="00571A35">
            <w:rPr>
              <w:rFonts w:ascii="Sakkal Majalla" w:hAnsi="Sakkal Majalla" w:cs="Sakkal Majalla"/>
              <w:b/>
              <w:bCs/>
              <w:sz w:val="28"/>
              <w:szCs w:val="28"/>
            </w:rPr>
            <w:instrText xml:space="preserve"> TOC \o "1-3" \h \z \u </w:instrText>
          </w:r>
          <w:r w:rsidRPr="00571A35">
            <w:rPr>
              <w:rFonts w:ascii="Sakkal Majalla" w:hAnsi="Sakkal Majalla" w:cs="Sakkal Majalla"/>
              <w:b/>
              <w:bCs/>
              <w:sz w:val="28"/>
              <w:szCs w:val="28"/>
            </w:rPr>
            <w:fldChar w:fldCharType="separate"/>
          </w:r>
          <w:hyperlink w:anchor="_Toc41592878" w:history="1">
            <w:r w:rsidRPr="00571A35">
              <w:rPr>
                <w:rStyle w:val="Hyperlink"/>
                <w:rFonts w:ascii="Sakkal Majalla" w:hAnsi="Sakkal Majalla" w:cs="Sakkal Majalla"/>
                <w:b/>
                <w:bCs/>
                <w:sz w:val="28"/>
                <w:szCs w:val="28"/>
                <w:rtl/>
              </w:rPr>
              <w:t>مقدمة :</w:t>
            </w:r>
            <w:r w:rsidRPr="00571A35">
              <w:rPr>
                <w:rFonts w:ascii="Sakkal Majalla" w:hAnsi="Sakkal Majalla" w:cs="Sakkal Majalla"/>
                <w:b/>
                <w:bCs/>
                <w:webHidden/>
                <w:sz w:val="28"/>
                <w:szCs w:val="28"/>
              </w:rPr>
              <w:tab/>
            </w:r>
            <w:r w:rsidRPr="00571A35">
              <w:rPr>
                <w:rFonts w:ascii="Sakkal Majalla" w:hAnsi="Sakkal Majalla" w:cs="Sakkal Majalla"/>
                <w:b/>
                <w:bCs/>
                <w:webHidden/>
                <w:sz w:val="28"/>
                <w:szCs w:val="28"/>
              </w:rPr>
              <w:fldChar w:fldCharType="begin"/>
            </w:r>
            <w:r w:rsidRPr="00571A35">
              <w:rPr>
                <w:rFonts w:ascii="Sakkal Majalla" w:hAnsi="Sakkal Majalla" w:cs="Sakkal Majalla"/>
                <w:b/>
                <w:bCs/>
                <w:webHidden/>
                <w:sz w:val="28"/>
                <w:szCs w:val="28"/>
              </w:rPr>
              <w:instrText xml:space="preserve"> PAGEREF _Toc41592878 \h </w:instrText>
            </w:r>
            <w:r w:rsidRPr="00571A35">
              <w:rPr>
                <w:rFonts w:ascii="Sakkal Majalla" w:hAnsi="Sakkal Majalla" w:cs="Sakkal Majalla"/>
                <w:b/>
                <w:bCs/>
                <w:webHidden/>
                <w:sz w:val="28"/>
                <w:szCs w:val="28"/>
              </w:rPr>
            </w:r>
            <w:r w:rsidRPr="00571A35">
              <w:rPr>
                <w:rFonts w:ascii="Sakkal Majalla" w:hAnsi="Sakkal Majalla" w:cs="Sakkal Majalla"/>
                <w:b/>
                <w:bCs/>
                <w:webHidden/>
                <w:sz w:val="28"/>
                <w:szCs w:val="28"/>
              </w:rPr>
              <w:fldChar w:fldCharType="separate"/>
            </w:r>
            <w:r w:rsidR="001F3C3C">
              <w:rPr>
                <w:rFonts w:ascii="Sakkal Majalla" w:hAnsi="Sakkal Majalla" w:cs="Sakkal Majalla"/>
                <w:b/>
                <w:bCs/>
                <w:webHidden/>
                <w:sz w:val="28"/>
                <w:szCs w:val="28"/>
                <w:rtl/>
              </w:rPr>
              <w:t>2</w:t>
            </w:r>
            <w:r w:rsidRPr="00571A35">
              <w:rPr>
                <w:rFonts w:ascii="Sakkal Majalla" w:hAnsi="Sakkal Majalla" w:cs="Sakkal Majalla"/>
                <w:b/>
                <w:bCs/>
                <w:webHidden/>
                <w:sz w:val="28"/>
                <w:szCs w:val="28"/>
              </w:rPr>
              <w:fldChar w:fldCharType="end"/>
            </w:r>
          </w:hyperlink>
        </w:p>
        <w:p w14:paraId="3E5EC4D5" w14:textId="27F0612B" w:rsidR="00A52458" w:rsidRPr="00571A35" w:rsidRDefault="00A52458" w:rsidP="00A52458">
          <w:pPr>
            <w:pStyle w:val="10"/>
            <w:spacing w:line="240" w:lineRule="auto"/>
            <w:rPr>
              <w:rFonts w:ascii="Sakkal Majalla" w:hAnsi="Sakkal Majalla" w:cs="Sakkal Majalla"/>
              <w:b/>
              <w:bCs/>
              <w:sz w:val="28"/>
              <w:szCs w:val="28"/>
            </w:rPr>
          </w:pPr>
          <w:hyperlink w:anchor="_Toc41592879" w:history="1">
            <w:r w:rsidRPr="00571A35">
              <w:rPr>
                <w:rStyle w:val="Hyperlink"/>
                <w:rFonts w:ascii="Sakkal Majalla" w:hAnsi="Sakkal Majalla" w:cs="Sakkal Majalla"/>
                <w:b/>
                <w:bCs/>
                <w:sz w:val="28"/>
                <w:szCs w:val="28"/>
                <w:rtl/>
              </w:rPr>
              <w:t>اولا : الغرض من إعداد سياسة إدارة المخاطر</w:t>
            </w:r>
            <w:r w:rsidRPr="00571A35">
              <w:rPr>
                <w:rFonts w:ascii="Sakkal Majalla" w:hAnsi="Sakkal Majalla" w:cs="Sakkal Majalla"/>
                <w:b/>
                <w:bCs/>
                <w:webHidden/>
                <w:sz w:val="28"/>
                <w:szCs w:val="28"/>
              </w:rPr>
              <w:tab/>
            </w:r>
            <w:r w:rsidRPr="00571A35">
              <w:rPr>
                <w:rFonts w:ascii="Sakkal Majalla" w:hAnsi="Sakkal Majalla" w:cs="Sakkal Majalla"/>
                <w:b/>
                <w:bCs/>
                <w:webHidden/>
                <w:sz w:val="28"/>
                <w:szCs w:val="28"/>
              </w:rPr>
              <w:fldChar w:fldCharType="begin"/>
            </w:r>
            <w:r w:rsidRPr="00571A35">
              <w:rPr>
                <w:rFonts w:ascii="Sakkal Majalla" w:hAnsi="Sakkal Majalla" w:cs="Sakkal Majalla"/>
                <w:b/>
                <w:bCs/>
                <w:webHidden/>
                <w:sz w:val="28"/>
                <w:szCs w:val="28"/>
              </w:rPr>
              <w:instrText xml:space="preserve"> PAGEREF _Toc41592879 \h </w:instrText>
            </w:r>
            <w:r w:rsidRPr="00571A35">
              <w:rPr>
                <w:rFonts w:ascii="Sakkal Majalla" w:hAnsi="Sakkal Majalla" w:cs="Sakkal Majalla"/>
                <w:b/>
                <w:bCs/>
                <w:webHidden/>
                <w:sz w:val="28"/>
                <w:szCs w:val="28"/>
              </w:rPr>
            </w:r>
            <w:r w:rsidRPr="00571A35">
              <w:rPr>
                <w:rFonts w:ascii="Sakkal Majalla" w:hAnsi="Sakkal Majalla" w:cs="Sakkal Majalla"/>
                <w:b/>
                <w:bCs/>
                <w:webHidden/>
                <w:sz w:val="28"/>
                <w:szCs w:val="28"/>
              </w:rPr>
              <w:fldChar w:fldCharType="separate"/>
            </w:r>
            <w:r w:rsidR="001F3C3C">
              <w:rPr>
                <w:rFonts w:ascii="Sakkal Majalla" w:hAnsi="Sakkal Majalla" w:cs="Sakkal Majalla"/>
                <w:b/>
                <w:bCs/>
                <w:webHidden/>
                <w:sz w:val="28"/>
                <w:szCs w:val="28"/>
                <w:rtl/>
              </w:rPr>
              <w:t>3</w:t>
            </w:r>
            <w:r w:rsidRPr="00571A35">
              <w:rPr>
                <w:rFonts w:ascii="Sakkal Majalla" w:hAnsi="Sakkal Majalla" w:cs="Sakkal Majalla"/>
                <w:b/>
                <w:bCs/>
                <w:webHidden/>
                <w:sz w:val="28"/>
                <w:szCs w:val="28"/>
              </w:rPr>
              <w:fldChar w:fldCharType="end"/>
            </w:r>
          </w:hyperlink>
        </w:p>
        <w:p w14:paraId="54B1E404" w14:textId="7B7A43A3" w:rsidR="00A52458" w:rsidRPr="00571A35" w:rsidRDefault="00A52458" w:rsidP="00A52458">
          <w:pPr>
            <w:pStyle w:val="10"/>
            <w:spacing w:line="240" w:lineRule="auto"/>
            <w:rPr>
              <w:rFonts w:ascii="Sakkal Majalla" w:hAnsi="Sakkal Majalla" w:cs="Sakkal Majalla"/>
              <w:b/>
              <w:bCs/>
              <w:sz w:val="28"/>
              <w:szCs w:val="28"/>
            </w:rPr>
          </w:pPr>
          <w:hyperlink w:anchor="_Toc41592880" w:history="1">
            <w:r w:rsidRPr="00571A35">
              <w:rPr>
                <w:rStyle w:val="Hyperlink"/>
                <w:rFonts w:ascii="Sakkal Majalla" w:hAnsi="Sakkal Majalla" w:cs="Sakkal Majalla"/>
                <w:b/>
                <w:bCs/>
                <w:sz w:val="28"/>
                <w:szCs w:val="28"/>
                <w:rtl/>
              </w:rPr>
              <w:t>ثانيا : تعريف الخطر وإدارة المخاطر:</w:t>
            </w:r>
            <w:r w:rsidRPr="00571A35">
              <w:rPr>
                <w:rFonts w:ascii="Sakkal Majalla" w:hAnsi="Sakkal Majalla" w:cs="Sakkal Majalla"/>
                <w:b/>
                <w:bCs/>
                <w:webHidden/>
                <w:sz w:val="28"/>
                <w:szCs w:val="28"/>
              </w:rPr>
              <w:tab/>
            </w:r>
            <w:r w:rsidRPr="00571A35">
              <w:rPr>
                <w:rFonts w:ascii="Sakkal Majalla" w:hAnsi="Sakkal Majalla" w:cs="Sakkal Majalla"/>
                <w:b/>
                <w:bCs/>
                <w:webHidden/>
                <w:sz w:val="28"/>
                <w:szCs w:val="28"/>
              </w:rPr>
              <w:fldChar w:fldCharType="begin"/>
            </w:r>
            <w:r w:rsidRPr="00571A35">
              <w:rPr>
                <w:rFonts w:ascii="Sakkal Majalla" w:hAnsi="Sakkal Majalla" w:cs="Sakkal Majalla"/>
                <w:b/>
                <w:bCs/>
                <w:webHidden/>
                <w:sz w:val="28"/>
                <w:szCs w:val="28"/>
              </w:rPr>
              <w:instrText xml:space="preserve"> PAGEREF _Toc41592880 \h </w:instrText>
            </w:r>
            <w:r w:rsidRPr="00571A35">
              <w:rPr>
                <w:rFonts w:ascii="Sakkal Majalla" w:hAnsi="Sakkal Majalla" w:cs="Sakkal Majalla"/>
                <w:b/>
                <w:bCs/>
                <w:webHidden/>
                <w:sz w:val="28"/>
                <w:szCs w:val="28"/>
              </w:rPr>
            </w:r>
            <w:r w:rsidRPr="00571A35">
              <w:rPr>
                <w:rFonts w:ascii="Sakkal Majalla" w:hAnsi="Sakkal Majalla" w:cs="Sakkal Majalla"/>
                <w:b/>
                <w:bCs/>
                <w:webHidden/>
                <w:sz w:val="28"/>
                <w:szCs w:val="28"/>
              </w:rPr>
              <w:fldChar w:fldCharType="separate"/>
            </w:r>
            <w:r w:rsidR="001F3C3C">
              <w:rPr>
                <w:rFonts w:ascii="Sakkal Majalla" w:hAnsi="Sakkal Majalla" w:cs="Sakkal Majalla"/>
                <w:b/>
                <w:bCs/>
                <w:webHidden/>
                <w:sz w:val="28"/>
                <w:szCs w:val="28"/>
                <w:rtl/>
              </w:rPr>
              <w:t>3</w:t>
            </w:r>
            <w:r w:rsidRPr="00571A35">
              <w:rPr>
                <w:rFonts w:ascii="Sakkal Majalla" w:hAnsi="Sakkal Majalla" w:cs="Sakkal Majalla"/>
                <w:b/>
                <w:bCs/>
                <w:webHidden/>
                <w:sz w:val="28"/>
                <w:szCs w:val="28"/>
              </w:rPr>
              <w:fldChar w:fldCharType="end"/>
            </w:r>
          </w:hyperlink>
        </w:p>
        <w:p w14:paraId="4785469E" w14:textId="39CEE93E" w:rsidR="00A52458" w:rsidRPr="00571A35" w:rsidRDefault="00A52458" w:rsidP="00A52458">
          <w:pPr>
            <w:pStyle w:val="10"/>
            <w:spacing w:line="240" w:lineRule="auto"/>
            <w:rPr>
              <w:rFonts w:ascii="Sakkal Majalla" w:hAnsi="Sakkal Majalla" w:cs="Sakkal Majalla"/>
              <w:b/>
              <w:bCs/>
              <w:sz w:val="28"/>
              <w:szCs w:val="28"/>
            </w:rPr>
          </w:pPr>
          <w:hyperlink w:anchor="_Toc41592881" w:history="1">
            <w:r w:rsidRPr="00571A35">
              <w:rPr>
                <w:rStyle w:val="Hyperlink"/>
                <w:rFonts w:ascii="Sakkal Majalla" w:hAnsi="Sakkal Majalla" w:cs="Sakkal Majalla"/>
                <w:b/>
                <w:bCs/>
                <w:sz w:val="28"/>
                <w:szCs w:val="28"/>
                <w:rtl/>
              </w:rPr>
              <w:t>ثالثا : إدارة المخاطر وعلاقتها بالرقابة الداخلية:</w:t>
            </w:r>
            <w:r w:rsidRPr="00571A35">
              <w:rPr>
                <w:rFonts w:ascii="Sakkal Majalla" w:hAnsi="Sakkal Majalla" w:cs="Sakkal Majalla"/>
                <w:b/>
                <w:bCs/>
                <w:webHidden/>
                <w:sz w:val="28"/>
                <w:szCs w:val="28"/>
              </w:rPr>
              <w:tab/>
            </w:r>
            <w:r w:rsidRPr="00571A35">
              <w:rPr>
                <w:rFonts w:ascii="Sakkal Majalla" w:hAnsi="Sakkal Majalla" w:cs="Sakkal Majalla"/>
                <w:b/>
                <w:bCs/>
                <w:webHidden/>
                <w:sz w:val="28"/>
                <w:szCs w:val="28"/>
              </w:rPr>
              <w:fldChar w:fldCharType="begin"/>
            </w:r>
            <w:r w:rsidRPr="00571A35">
              <w:rPr>
                <w:rFonts w:ascii="Sakkal Majalla" w:hAnsi="Sakkal Majalla" w:cs="Sakkal Majalla"/>
                <w:b/>
                <w:bCs/>
                <w:webHidden/>
                <w:sz w:val="28"/>
                <w:szCs w:val="28"/>
              </w:rPr>
              <w:instrText xml:space="preserve"> PAGEREF _Toc41592881 \h </w:instrText>
            </w:r>
            <w:r w:rsidRPr="00571A35">
              <w:rPr>
                <w:rFonts w:ascii="Sakkal Majalla" w:hAnsi="Sakkal Majalla" w:cs="Sakkal Majalla"/>
                <w:b/>
                <w:bCs/>
                <w:webHidden/>
                <w:sz w:val="28"/>
                <w:szCs w:val="28"/>
              </w:rPr>
            </w:r>
            <w:r w:rsidRPr="00571A35">
              <w:rPr>
                <w:rFonts w:ascii="Sakkal Majalla" w:hAnsi="Sakkal Majalla" w:cs="Sakkal Majalla"/>
                <w:b/>
                <w:bCs/>
                <w:webHidden/>
                <w:sz w:val="28"/>
                <w:szCs w:val="28"/>
              </w:rPr>
              <w:fldChar w:fldCharType="separate"/>
            </w:r>
            <w:r w:rsidR="001F3C3C">
              <w:rPr>
                <w:rFonts w:ascii="Sakkal Majalla" w:hAnsi="Sakkal Majalla" w:cs="Sakkal Majalla"/>
                <w:b/>
                <w:bCs/>
                <w:webHidden/>
                <w:sz w:val="28"/>
                <w:szCs w:val="28"/>
                <w:rtl/>
              </w:rPr>
              <w:t>3</w:t>
            </w:r>
            <w:r w:rsidRPr="00571A35">
              <w:rPr>
                <w:rFonts w:ascii="Sakkal Majalla" w:hAnsi="Sakkal Majalla" w:cs="Sakkal Majalla"/>
                <w:b/>
                <w:bCs/>
                <w:webHidden/>
                <w:sz w:val="28"/>
                <w:szCs w:val="28"/>
              </w:rPr>
              <w:fldChar w:fldCharType="end"/>
            </w:r>
          </w:hyperlink>
        </w:p>
        <w:p w14:paraId="5EF2FB15" w14:textId="35938201" w:rsidR="00A52458" w:rsidRPr="00571A35" w:rsidRDefault="00A52458" w:rsidP="00A52458">
          <w:pPr>
            <w:pStyle w:val="10"/>
            <w:spacing w:line="240" w:lineRule="auto"/>
            <w:rPr>
              <w:rFonts w:ascii="Sakkal Majalla" w:hAnsi="Sakkal Majalla" w:cs="Sakkal Majalla"/>
              <w:b/>
              <w:bCs/>
              <w:sz w:val="28"/>
              <w:szCs w:val="28"/>
            </w:rPr>
          </w:pPr>
          <w:hyperlink w:anchor="_Toc41592882" w:history="1">
            <w:r w:rsidRPr="00571A35">
              <w:rPr>
                <w:rStyle w:val="Hyperlink"/>
                <w:rFonts w:ascii="Sakkal Majalla" w:hAnsi="Sakkal Majalla" w:cs="Sakkal Majalla"/>
                <w:b/>
                <w:bCs/>
                <w:sz w:val="28"/>
                <w:szCs w:val="28"/>
                <w:rtl/>
              </w:rPr>
              <w:t>رابعا : لجنة إدارة المخاطر ومهامها</w:t>
            </w:r>
            <w:r w:rsidRPr="00571A35">
              <w:rPr>
                <w:rFonts w:ascii="Sakkal Majalla" w:hAnsi="Sakkal Majalla" w:cs="Sakkal Majalla"/>
                <w:b/>
                <w:bCs/>
                <w:webHidden/>
                <w:sz w:val="28"/>
                <w:szCs w:val="28"/>
              </w:rPr>
              <w:tab/>
            </w:r>
            <w:r w:rsidRPr="00571A35">
              <w:rPr>
                <w:rFonts w:ascii="Sakkal Majalla" w:hAnsi="Sakkal Majalla" w:cs="Sakkal Majalla"/>
                <w:b/>
                <w:bCs/>
                <w:webHidden/>
                <w:sz w:val="28"/>
                <w:szCs w:val="28"/>
              </w:rPr>
              <w:fldChar w:fldCharType="begin"/>
            </w:r>
            <w:r w:rsidRPr="00571A35">
              <w:rPr>
                <w:rFonts w:ascii="Sakkal Majalla" w:hAnsi="Sakkal Majalla" w:cs="Sakkal Majalla"/>
                <w:b/>
                <w:bCs/>
                <w:webHidden/>
                <w:sz w:val="28"/>
                <w:szCs w:val="28"/>
              </w:rPr>
              <w:instrText xml:space="preserve"> PAGEREF _Toc41592882 \h </w:instrText>
            </w:r>
            <w:r w:rsidRPr="00571A35">
              <w:rPr>
                <w:rFonts w:ascii="Sakkal Majalla" w:hAnsi="Sakkal Majalla" w:cs="Sakkal Majalla"/>
                <w:b/>
                <w:bCs/>
                <w:webHidden/>
                <w:sz w:val="28"/>
                <w:szCs w:val="28"/>
              </w:rPr>
            </w:r>
            <w:r w:rsidRPr="00571A35">
              <w:rPr>
                <w:rFonts w:ascii="Sakkal Majalla" w:hAnsi="Sakkal Majalla" w:cs="Sakkal Majalla"/>
                <w:b/>
                <w:bCs/>
                <w:webHidden/>
                <w:sz w:val="28"/>
                <w:szCs w:val="28"/>
              </w:rPr>
              <w:fldChar w:fldCharType="separate"/>
            </w:r>
            <w:r w:rsidR="001F3C3C">
              <w:rPr>
                <w:rFonts w:ascii="Sakkal Majalla" w:hAnsi="Sakkal Majalla" w:cs="Sakkal Majalla"/>
                <w:b/>
                <w:bCs/>
                <w:webHidden/>
                <w:sz w:val="28"/>
                <w:szCs w:val="28"/>
                <w:rtl/>
              </w:rPr>
              <w:t>4</w:t>
            </w:r>
            <w:r w:rsidRPr="00571A35">
              <w:rPr>
                <w:rFonts w:ascii="Sakkal Majalla" w:hAnsi="Sakkal Majalla" w:cs="Sakkal Majalla"/>
                <w:b/>
                <w:bCs/>
                <w:webHidden/>
                <w:sz w:val="28"/>
                <w:szCs w:val="28"/>
              </w:rPr>
              <w:fldChar w:fldCharType="end"/>
            </w:r>
          </w:hyperlink>
        </w:p>
        <w:p w14:paraId="2A972CBF" w14:textId="51D8173A" w:rsidR="00A52458" w:rsidRPr="00571A35" w:rsidRDefault="00A52458" w:rsidP="00A52458">
          <w:pPr>
            <w:pStyle w:val="10"/>
            <w:spacing w:line="240" w:lineRule="auto"/>
            <w:rPr>
              <w:rFonts w:ascii="Sakkal Majalla" w:hAnsi="Sakkal Majalla" w:cs="Sakkal Majalla"/>
              <w:b/>
              <w:bCs/>
              <w:sz w:val="28"/>
              <w:szCs w:val="28"/>
            </w:rPr>
          </w:pPr>
          <w:hyperlink w:anchor="_Toc41592883" w:history="1">
            <w:r w:rsidRPr="00571A35">
              <w:rPr>
                <w:rStyle w:val="Hyperlink"/>
                <w:rFonts w:ascii="Sakkal Majalla" w:hAnsi="Sakkal Majalla" w:cs="Sakkal Majalla"/>
                <w:b/>
                <w:bCs/>
                <w:sz w:val="28"/>
                <w:szCs w:val="28"/>
                <w:rtl/>
              </w:rPr>
              <w:t>خامساً : دور مجلس الإدارة</w:t>
            </w:r>
            <w:r w:rsidRPr="00571A35">
              <w:rPr>
                <w:rFonts w:ascii="Sakkal Majalla" w:hAnsi="Sakkal Majalla" w:cs="Sakkal Majalla"/>
                <w:b/>
                <w:bCs/>
                <w:webHidden/>
                <w:sz w:val="28"/>
                <w:szCs w:val="28"/>
              </w:rPr>
              <w:tab/>
            </w:r>
            <w:r w:rsidRPr="00571A35">
              <w:rPr>
                <w:rFonts w:ascii="Sakkal Majalla" w:hAnsi="Sakkal Majalla" w:cs="Sakkal Majalla"/>
                <w:b/>
                <w:bCs/>
                <w:webHidden/>
                <w:sz w:val="28"/>
                <w:szCs w:val="28"/>
              </w:rPr>
              <w:fldChar w:fldCharType="begin"/>
            </w:r>
            <w:r w:rsidRPr="00571A35">
              <w:rPr>
                <w:rFonts w:ascii="Sakkal Majalla" w:hAnsi="Sakkal Majalla" w:cs="Sakkal Majalla"/>
                <w:b/>
                <w:bCs/>
                <w:webHidden/>
                <w:sz w:val="28"/>
                <w:szCs w:val="28"/>
              </w:rPr>
              <w:instrText xml:space="preserve"> PAGEREF _Toc41592883 \h </w:instrText>
            </w:r>
            <w:r w:rsidRPr="00571A35">
              <w:rPr>
                <w:rFonts w:ascii="Sakkal Majalla" w:hAnsi="Sakkal Majalla" w:cs="Sakkal Majalla"/>
                <w:b/>
                <w:bCs/>
                <w:webHidden/>
                <w:sz w:val="28"/>
                <w:szCs w:val="28"/>
              </w:rPr>
            </w:r>
            <w:r w:rsidRPr="00571A35">
              <w:rPr>
                <w:rFonts w:ascii="Sakkal Majalla" w:hAnsi="Sakkal Majalla" w:cs="Sakkal Majalla"/>
                <w:b/>
                <w:bCs/>
                <w:webHidden/>
                <w:sz w:val="28"/>
                <w:szCs w:val="28"/>
              </w:rPr>
              <w:fldChar w:fldCharType="separate"/>
            </w:r>
            <w:r w:rsidR="001F3C3C">
              <w:rPr>
                <w:rFonts w:ascii="Sakkal Majalla" w:hAnsi="Sakkal Majalla" w:cs="Sakkal Majalla"/>
                <w:b/>
                <w:bCs/>
                <w:webHidden/>
                <w:sz w:val="28"/>
                <w:szCs w:val="28"/>
                <w:rtl/>
              </w:rPr>
              <w:t>4</w:t>
            </w:r>
            <w:r w:rsidRPr="00571A35">
              <w:rPr>
                <w:rFonts w:ascii="Sakkal Majalla" w:hAnsi="Sakkal Majalla" w:cs="Sakkal Majalla"/>
                <w:b/>
                <w:bCs/>
                <w:webHidden/>
                <w:sz w:val="28"/>
                <w:szCs w:val="28"/>
              </w:rPr>
              <w:fldChar w:fldCharType="end"/>
            </w:r>
          </w:hyperlink>
        </w:p>
        <w:p w14:paraId="049C663E" w14:textId="1A37E0E7" w:rsidR="00A52458" w:rsidRPr="00571A35" w:rsidRDefault="00A52458" w:rsidP="00A52458">
          <w:pPr>
            <w:pStyle w:val="10"/>
            <w:spacing w:line="240" w:lineRule="auto"/>
            <w:rPr>
              <w:rFonts w:ascii="Sakkal Majalla" w:hAnsi="Sakkal Majalla" w:cs="Sakkal Majalla"/>
              <w:b/>
              <w:bCs/>
              <w:sz w:val="28"/>
              <w:szCs w:val="28"/>
            </w:rPr>
          </w:pPr>
          <w:hyperlink w:anchor="_Toc41592884" w:history="1">
            <w:r w:rsidRPr="00571A35">
              <w:rPr>
                <w:rStyle w:val="Hyperlink"/>
                <w:rFonts w:ascii="Sakkal Majalla" w:hAnsi="Sakkal Majalla" w:cs="Sakkal Majalla"/>
                <w:b/>
                <w:bCs/>
                <w:sz w:val="28"/>
                <w:szCs w:val="28"/>
                <w:rtl/>
              </w:rPr>
              <w:t>مجموعة المخاطر التي تواجه جمعية زائد لحفظ النعمة</w:t>
            </w:r>
            <w:r w:rsidRPr="00571A35">
              <w:rPr>
                <w:rFonts w:ascii="Sakkal Majalla" w:hAnsi="Sakkal Majalla" w:cs="Sakkal Majalla"/>
                <w:b/>
                <w:bCs/>
                <w:webHidden/>
                <w:sz w:val="28"/>
                <w:szCs w:val="28"/>
              </w:rPr>
              <w:tab/>
            </w:r>
            <w:r w:rsidRPr="00571A35">
              <w:rPr>
                <w:rFonts w:ascii="Sakkal Majalla" w:hAnsi="Sakkal Majalla" w:cs="Sakkal Majalla"/>
                <w:b/>
                <w:bCs/>
                <w:webHidden/>
                <w:sz w:val="28"/>
                <w:szCs w:val="28"/>
              </w:rPr>
              <w:fldChar w:fldCharType="begin"/>
            </w:r>
            <w:r w:rsidRPr="00571A35">
              <w:rPr>
                <w:rFonts w:ascii="Sakkal Majalla" w:hAnsi="Sakkal Majalla" w:cs="Sakkal Majalla"/>
                <w:b/>
                <w:bCs/>
                <w:webHidden/>
                <w:sz w:val="28"/>
                <w:szCs w:val="28"/>
              </w:rPr>
              <w:instrText xml:space="preserve"> PAGEREF _Toc41592884 \h </w:instrText>
            </w:r>
            <w:r w:rsidRPr="00571A35">
              <w:rPr>
                <w:rFonts w:ascii="Sakkal Majalla" w:hAnsi="Sakkal Majalla" w:cs="Sakkal Majalla"/>
                <w:b/>
                <w:bCs/>
                <w:webHidden/>
                <w:sz w:val="28"/>
                <w:szCs w:val="28"/>
              </w:rPr>
            </w:r>
            <w:r w:rsidRPr="00571A35">
              <w:rPr>
                <w:rFonts w:ascii="Sakkal Majalla" w:hAnsi="Sakkal Majalla" w:cs="Sakkal Majalla"/>
                <w:b/>
                <w:bCs/>
                <w:webHidden/>
                <w:sz w:val="28"/>
                <w:szCs w:val="28"/>
              </w:rPr>
              <w:fldChar w:fldCharType="separate"/>
            </w:r>
            <w:r w:rsidR="001F3C3C">
              <w:rPr>
                <w:rFonts w:ascii="Sakkal Majalla" w:hAnsi="Sakkal Majalla" w:cs="Sakkal Majalla"/>
                <w:b/>
                <w:bCs/>
                <w:webHidden/>
                <w:sz w:val="28"/>
                <w:szCs w:val="28"/>
                <w:rtl/>
              </w:rPr>
              <w:t>4</w:t>
            </w:r>
            <w:r w:rsidRPr="00571A35">
              <w:rPr>
                <w:rFonts w:ascii="Sakkal Majalla" w:hAnsi="Sakkal Majalla" w:cs="Sakkal Majalla"/>
                <w:b/>
                <w:bCs/>
                <w:webHidden/>
                <w:sz w:val="28"/>
                <w:szCs w:val="28"/>
              </w:rPr>
              <w:fldChar w:fldCharType="end"/>
            </w:r>
          </w:hyperlink>
        </w:p>
        <w:p w14:paraId="7F0B1D9B" w14:textId="7B73D49D" w:rsidR="00A52458" w:rsidRPr="00571A35" w:rsidRDefault="00A52458" w:rsidP="00A52458">
          <w:pPr>
            <w:pStyle w:val="10"/>
            <w:spacing w:line="240" w:lineRule="auto"/>
            <w:rPr>
              <w:rFonts w:ascii="Sakkal Majalla" w:hAnsi="Sakkal Majalla" w:cs="Sakkal Majalla"/>
              <w:b/>
              <w:bCs/>
              <w:sz w:val="28"/>
              <w:szCs w:val="28"/>
            </w:rPr>
          </w:pPr>
          <w:hyperlink w:anchor="_Toc41592885" w:history="1">
            <w:r w:rsidRPr="00571A35">
              <w:rPr>
                <w:rStyle w:val="Hyperlink"/>
                <w:rFonts w:ascii="Sakkal Majalla" w:hAnsi="Sakkal Majalla" w:cs="Sakkal Majalla"/>
                <w:b/>
                <w:bCs/>
                <w:sz w:val="28"/>
                <w:szCs w:val="28"/>
                <w:rtl/>
              </w:rPr>
              <w:t>آلية عمل إدارة المخاطر بالجمعية</w:t>
            </w:r>
            <w:r w:rsidRPr="00571A35">
              <w:rPr>
                <w:rFonts w:ascii="Sakkal Majalla" w:hAnsi="Sakkal Majalla" w:cs="Sakkal Majalla"/>
                <w:b/>
                <w:bCs/>
                <w:webHidden/>
                <w:sz w:val="28"/>
                <w:szCs w:val="28"/>
              </w:rPr>
              <w:tab/>
            </w:r>
            <w:r w:rsidRPr="00571A35">
              <w:rPr>
                <w:rFonts w:ascii="Sakkal Majalla" w:hAnsi="Sakkal Majalla" w:cs="Sakkal Majalla"/>
                <w:b/>
                <w:bCs/>
                <w:webHidden/>
                <w:sz w:val="28"/>
                <w:szCs w:val="28"/>
              </w:rPr>
              <w:fldChar w:fldCharType="begin"/>
            </w:r>
            <w:r w:rsidRPr="00571A35">
              <w:rPr>
                <w:rFonts w:ascii="Sakkal Majalla" w:hAnsi="Sakkal Majalla" w:cs="Sakkal Majalla"/>
                <w:b/>
                <w:bCs/>
                <w:webHidden/>
                <w:sz w:val="28"/>
                <w:szCs w:val="28"/>
              </w:rPr>
              <w:instrText xml:space="preserve"> PAGEREF _Toc41592885 \h </w:instrText>
            </w:r>
            <w:r w:rsidRPr="00571A35">
              <w:rPr>
                <w:rFonts w:ascii="Sakkal Majalla" w:hAnsi="Sakkal Majalla" w:cs="Sakkal Majalla"/>
                <w:b/>
                <w:bCs/>
                <w:webHidden/>
                <w:sz w:val="28"/>
                <w:szCs w:val="28"/>
              </w:rPr>
            </w:r>
            <w:r w:rsidRPr="00571A35">
              <w:rPr>
                <w:rFonts w:ascii="Sakkal Majalla" w:hAnsi="Sakkal Majalla" w:cs="Sakkal Majalla"/>
                <w:b/>
                <w:bCs/>
                <w:webHidden/>
                <w:sz w:val="28"/>
                <w:szCs w:val="28"/>
              </w:rPr>
              <w:fldChar w:fldCharType="separate"/>
            </w:r>
            <w:r w:rsidR="001F3C3C">
              <w:rPr>
                <w:rFonts w:ascii="Sakkal Majalla" w:hAnsi="Sakkal Majalla" w:cs="Sakkal Majalla"/>
                <w:b/>
                <w:bCs/>
                <w:webHidden/>
                <w:sz w:val="28"/>
                <w:szCs w:val="28"/>
                <w:rtl/>
              </w:rPr>
              <w:t>5</w:t>
            </w:r>
            <w:r w:rsidRPr="00571A35">
              <w:rPr>
                <w:rFonts w:ascii="Sakkal Majalla" w:hAnsi="Sakkal Majalla" w:cs="Sakkal Majalla"/>
                <w:b/>
                <w:bCs/>
                <w:webHidden/>
                <w:sz w:val="28"/>
                <w:szCs w:val="28"/>
              </w:rPr>
              <w:fldChar w:fldCharType="end"/>
            </w:r>
          </w:hyperlink>
        </w:p>
        <w:p w14:paraId="687BAF47" w14:textId="5D88332D" w:rsidR="00A52458" w:rsidRPr="00571A35" w:rsidRDefault="00A52458" w:rsidP="00A52458">
          <w:pPr>
            <w:pStyle w:val="10"/>
            <w:spacing w:line="240" w:lineRule="auto"/>
            <w:rPr>
              <w:rFonts w:ascii="Sakkal Majalla" w:hAnsi="Sakkal Majalla" w:cs="Sakkal Majalla"/>
              <w:b/>
              <w:bCs/>
              <w:sz w:val="28"/>
              <w:szCs w:val="28"/>
            </w:rPr>
          </w:pPr>
          <w:hyperlink w:anchor="_Toc41592886" w:history="1">
            <w:r w:rsidRPr="00571A35">
              <w:rPr>
                <w:rStyle w:val="Hyperlink"/>
                <w:rFonts w:ascii="Sakkal Majalla" w:hAnsi="Sakkal Majalla" w:cs="Sakkal Majalla"/>
                <w:b/>
                <w:bCs/>
                <w:sz w:val="28"/>
                <w:szCs w:val="28"/>
                <w:rtl/>
              </w:rPr>
              <w:t>اعتماد مجلس الإدارة</w:t>
            </w:r>
            <w:r w:rsidRPr="00571A35">
              <w:rPr>
                <w:rFonts w:ascii="Sakkal Majalla" w:hAnsi="Sakkal Majalla" w:cs="Sakkal Majalla"/>
                <w:b/>
                <w:bCs/>
                <w:webHidden/>
                <w:sz w:val="28"/>
                <w:szCs w:val="28"/>
              </w:rPr>
              <w:tab/>
            </w:r>
            <w:r w:rsidRPr="00571A35">
              <w:rPr>
                <w:rFonts w:ascii="Sakkal Majalla" w:hAnsi="Sakkal Majalla" w:cs="Sakkal Majalla"/>
                <w:b/>
                <w:bCs/>
                <w:webHidden/>
                <w:sz w:val="28"/>
                <w:szCs w:val="28"/>
              </w:rPr>
              <w:fldChar w:fldCharType="begin"/>
            </w:r>
            <w:r w:rsidRPr="00571A35">
              <w:rPr>
                <w:rFonts w:ascii="Sakkal Majalla" w:hAnsi="Sakkal Majalla" w:cs="Sakkal Majalla"/>
                <w:b/>
                <w:bCs/>
                <w:webHidden/>
                <w:sz w:val="28"/>
                <w:szCs w:val="28"/>
              </w:rPr>
              <w:instrText xml:space="preserve"> PAGEREF _Toc41592886 \h </w:instrText>
            </w:r>
            <w:r w:rsidRPr="00571A35">
              <w:rPr>
                <w:rFonts w:ascii="Sakkal Majalla" w:hAnsi="Sakkal Majalla" w:cs="Sakkal Majalla"/>
                <w:b/>
                <w:bCs/>
                <w:webHidden/>
                <w:sz w:val="28"/>
                <w:szCs w:val="28"/>
              </w:rPr>
            </w:r>
            <w:r w:rsidRPr="00571A35">
              <w:rPr>
                <w:rFonts w:ascii="Sakkal Majalla" w:hAnsi="Sakkal Majalla" w:cs="Sakkal Majalla"/>
                <w:b/>
                <w:bCs/>
                <w:webHidden/>
                <w:sz w:val="28"/>
                <w:szCs w:val="28"/>
              </w:rPr>
              <w:fldChar w:fldCharType="separate"/>
            </w:r>
            <w:r w:rsidR="001F3C3C">
              <w:rPr>
                <w:rFonts w:ascii="Sakkal Majalla" w:hAnsi="Sakkal Majalla" w:cs="Sakkal Majalla" w:hint="cs"/>
                <w:b/>
                <w:bCs/>
                <w:webHidden/>
                <w:sz w:val="28"/>
                <w:szCs w:val="28"/>
                <w:rtl/>
              </w:rPr>
              <w:t>خطأ! الإشارة المرجعية غير معرّفة.</w:t>
            </w:r>
            <w:r w:rsidRPr="00571A35">
              <w:rPr>
                <w:rFonts w:ascii="Sakkal Majalla" w:hAnsi="Sakkal Majalla" w:cs="Sakkal Majalla"/>
                <w:b/>
                <w:bCs/>
                <w:webHidden/>
                <w:sz w:val="28"/>
                <w:szCs w:val="28"/>
              </w:rPr>
              <w:fldChar w:fldCharType="end"/>
            </w:r>
          </w:hyperlink>
        </w:p>
        <w:p w14:paraId="6C002D41" w14:textId="77777777" w:rsidR="00A52458" w:rsidRPr="00571A35" w:rsidRDefault="00A52458" w:rsidP="00A52458">
          <w:pPr>
            <w:spacing w:line="240" w:lineRule="auto"/>
            <w:rPr>
              <w:rFonts w:ascii="Sakkal Majalla" w:hAnsi="Sakkal Majalla" w:cs="Sakkal Majalla"/>
              <w:b/>
              <w:bCs/>
              <w:sz w:val="28"/>
              <w:szCs w:val="28"/>
            </w:rPr>
          </w:pPr>
          <w:r w:rsidRPr="00571A35">
            <w:rPr>
              <w:rFonts w:ascii="Sakkal Majalla" w:hAnsi="Sakkal Majalla" w:cs="Sakkal Majalla"/>
              <w:b/>
              <w:bCs/>
              <w:noProof/>
              <w:sz w:val="28"/>
              <w:szCs w:val="28"/>
            </w:rPr>
            <w:fldChar w:fldCharType="end"/>
          </w:r>
        </w:p>
      </w:sdtContent>
    </w:sdt>
    <w:p w14:paraId="5DD4F71F" w14:textId="77777777" w:rsidR="00A52458" w:rsidRPr="00571A35" w:rsidRDefault="00A52458" w:rsidP="00A52458">
      <w:pPr>
        <w:spacing w:line="240" w:lineRule="auto"/>
        <w:rPr>
          <w:rFonts w:ascii="Sakkal Majalla" w:hAnsi="Sakkal Majalla" w:cs="Sakkal Majalla"/>
          <w:b/>
          <w:bCs/>
          <w:sz w:val="28"/>
          <w:szCs w:val="28"/>
          <w:rtl/>
        </w:rPr>
      </w:pPr>
    </w:p>
    <w:p w14:paraId="4E19384D" w14:textId="77777777" w:rsidR="00A52458" w:rsidRPr="00571A35" w:rsidRDefault="00A52458" w:rsidP="00A52458">
      <w:pPr>
        <w:spacing w:line="240" w:lineRule="auto"/>
        <w:rPr>
          <w:rFonts w:ascii="Sakkal Majalla" w:hAnsi="Sakkal Majalla" w:cs="Sakkal Majalla"/>
          <w:b/>
          <w:bCs/>
          <w:sz w:val="28"/>
          <w:szCs w:val="28"/>
          <w:rtl/>
        </w:rPr>
      </w:pPr>
      <w:bookmarkStart w:id="0" w:name="_Toc41592878"/>
      <w:r w:rsidRPr="00571A35">
        <w:rPr>
          <w:rFonts w:ascii="Sakkal Majalla" w:hAnsi="Sakkal Majalla" w:cs="Sakkal Majalla"/>
          <w:b/>
          <w:bCs/>
          <w:sz w:val="28"/>
          <w:szCs w:val="28"/>
          <w:rtl/>
        </w:rPr>
        <w:br w:type="page"/>
      </w:r>
    </w:p>
    <w:bookmarkEnd w:id="0"/>
    <w:p w14:paraId="3891CC39" w14:textId="79285FEF" w:rsidR="00A52458" w:rsidRPr="00A52458" w:rsidRDefault="00A52458" w:rsidP="00A52458">
      <w:pPr>
        <w:pStyle w:val="a7"/>
        <w:bidi/>
        <w:spacing w:line="240" w:lineRule="auto"/>
        <w:rPr>
          <w:rFonts w:ascii="Sakkal Majalla" w:hAnsi="Sakkal Majalla" w:cs="Sakkal Majalla"/>
          <w:u w:val="single"/>
        </w:rPr>
      </w:pPr>
      <w:r w:rsidRPr="00A52458">
        <w:rPr>
          <w:rFonts w:ascii="Sakkal Majalla" w:hAnsi="Sakkal Majalla" w:cs="Sakkal Majalla" w:hint="cs"/>
          <w:u w:val="single"/>
          <w:rtl/>
        </w:rPr>
        <w:lastRenderedPageBreak/>
        <w:t>مقدمة:</w:t>
      </w:r>
    </w:p>
    <w:p w14:paraId="4C546FE9" w14:textId="5E2BC951" w:rsidR="00A52458" w:rsidRPr="00571A35" w:rsidRDefault="00A52458" w:rsidP="00A52458">
      <w:pPr>
        <w:widowControl w:val="0"/>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من خلال التغيرات المتلاحقة في المجالات الاقتصادية والسياسية والاجتماعية التي ساهمت في بروز بيئة مفعمة بالخطر، توجب على مؤسسات القطاع الثالث العمل على ضرورة تجنب المخاطر التي قد تواجهها أو الحد منها أو السيطرة </w:t>
      </w:r>
      <w:r w:rsidRPr="00571A35">
        <w:rPr>
          <w:rFonts w:ascii="Sakkal Majalla" w:hAnsi="Sakkal Majalla" w:cs="Sakkal Majalla" w:hint="cs"/>
          <w:b/>
          <w:bCs/>
          <w:sz w:val="28"/>
          <w:szCs w:val="28"/>
          <w:rtl/>
        </w:rPr>
        <w:t>عليها،</w:t>
      </w:r>
      <w:r w:rsidRPr="00571A35">
        <w:rPr>
          <w:rFonts w:ascii="Sakkal Majalla" w:hAnsi="Sakkal Majalla" w:cs="Sakkal Majalla"/>
          <w:b/>
          <w:bCs/>
          <w:sz w:val="28"/>
          <w:szCs w:val="28"/>
          <w:rtl/>
        </w:rPr>
        <w:t xml:space="preserve"> ومن هنا نشأت حاجة الجمعية إلى اعتماد سياسة واضحة لإدارة المخاطر التي قد تتعرض لها سواء في الجانب الإداري أو المالي او النشاط.</w:t>
      </w:r>
    </w:p>
    <w:p w14:paraId="2A790312" w14:textId="29B4FD40" w:rsidR="00A52458" w:rsidRPr="00A52458" w:rsidRDefault="00A52458" w:rsidP="00A52458">
      <w:pPr>
        <w:pStyle w:val="a7"/>
        <w:bidi/>
        <w:spacing w:line="240" w:lineRule="auto"/>
        <w:rPr>
          <w:rFonts w:ascii="Sakkal Majalla" w:hAnsi="Sakkal Majalla" w:cs="Sakkal Majalla"/>
          <w:u w:val="single"/>
        </w:rPr>
      </w:pPr>
      <w:r w:rsidRPr="00A52458">
        <w:rPr>
          <w:rFonts w:ascii="Sakkal Majalla" w:hAnsi="Sakkal Majalla" w:cs="Sakkal Majalla"/>
          <w:u w:val="single"/>
          <w:rtl/>
        </w:rPr>
        <w:t xml:space="preserve"> </w:t>
      </w:r>
      <w:bookmarkStart w:id="1" w:name="_Toc41592879"/>
      <w:r w:rsidRPr="00A52458">
        <w:rPr>
          <w:rFonts w:ascii="Sakkal Majalla" w:hAnsi="Sakkal Majalla" w:cs="Sakkal Majalla" w:hint="cs"/>
          <w:u w:val="single"/>
          <w:rtl/>
        </w:rPr>
        <w:t>اولا:</w:t>
      </w:r>
      <w:r w:rsidRPr="00A52458">
        <w:rPr>
          <w:rFonts w:ascii="Sakkal Majalla" w:hAnsi="Sakkal Majalla" w:cs="Sakkal Majalla"/>
          <w:u w:val="single"/>
          <w:rtl/>
        </w:rPr>
        <w:t xml:space="preserve"> الغرض من إعداد سياسة إدارة المخاطر</w:t>
      </w:r>
      <w:bookmarkEnd w:id="1"/>
      <w:r>
        <w:rPr>
          <w:rFonts w:ascii="Sakkal Majalla" w:hAnsi="Sakkal Majalla" w:cs="Sakkal Majalla" w:hint="cs"/>
          <w:u w:val="single"/>
          <w:rtl/>
        </w:rPr>
        <w:t>:</w:t>
      </w:r>
    </w:p>
    <w:p w14:paraId="7F779151" w14:textId="77777777" w:rsidR="00A52458" w:rsidRPr="00571A35" w:rsidRDefault="00A52458" w:rsidP="00A52458">
      <w:pPr>
        <w:pStyle w:val="a3"/>
        <w:widowControl w:val="0"/>
        <w:numPr>
          <w:ilvl w:val="0"/>
          <w:numId w:val="39"/>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توضح السياسة تعريف الخطر وإدارة المخاطر والغرض من إدارة المخاطر.</w:t>
      </w:r>
    </w:p>
    <w:p w14:paraId="290ED114" w14:textId="77777777" w:rsidR="00A52458" w:rsidRPr="00571A35" w:rsidRDefault="00A52458" w:rsidP="00A52458">
      <w:pPr>
        <w:pStyle w:val="a3"/>
        <w:widowControl w:val="0"/>
        <w:numPr>
          <w:ilvl w:val="0"/>
          <w:numId w:val="39"/>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تفسر السياسة طريقة الجمعية الخاصة في إدارة المخاطر وتوثيق أدوار ومسئوليات الأطراف ذات العلاقة.</w:t>
      </w:r>
    </w:p>
    <w:p w14:paraId="3877C176" w14:textId="77777777" w:rsidR="00A52458" w:rsidRPr="00571A35" w:rsidRDefault="00A52458" w:rsidP="00A52458">
      <w:pPr>
        <w:pStyle w:val="a3"/>
        <w:widowControl w:val="0"/>
        <w:numPr>
          <w:ilvl w:val="0"/>
          <w:numId w:val="39"/>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تعتبر سياسة إدارة المخاطر جزءً من مهام الرقابة الداخلية للجمعية وترتيبات حوكمتها.</w:t>
      </w:r>
    </w:p>
    <w:p w14:paraId="6545937F" w14:textId="77777777" w:rsidR="00A52458" w:rsidRPr="00571A35" w:rsidRDefault="00A52458" w:rsidP="00A52458">
      <w:pPr>
        <w:pStyle w:val="a3"/>
        <w:widowControl w:val="0"/>
        <w:numPr>
          <w:ilvl w:val="0"/>
          <w:numId w:val="39"/>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تصف السياسة دور إجراء إدارة المخاطر في كامل نظام الرقابة الداخلية وتحديد إجراءات التقارير الرئيسية، وتشرح الإجراء الذي سيتم اتخاذه من أجل تقييم فعالية إجراءات الرقابة الداخلية للجمعية.</w:t>
      </w:r>
    </w:p>
    <w:p w14:paraId="430EC58E" w14:textId="1133596E" w:rsidR="00A52458" w:rsidRPr="00A52458" w:rsidRDefault="00A52458" w:rsidP="00A52458">
      <w:pPr>
        <w:pStyle w:val="a7"/>
        <w:bidi/>
        <w:spacing w:line="240" w:lineRule="auto"/>
        <w:rPr>
          <w:rFonts w:ascii="Sakkal Majalla" w:hAnsi="Sakkal Majalla" w:cs="Sakkal Majalla"/>
          <w:u w:val="single"/>
        </w:rPr>
      </w:pPr>
      <w:r w:rsidRPr="00A52458">
        <w:rPr>
          <w:rFonts w:ascii="Sakkal Majalla" w:hAnsi="Sakkal Majalla" w:cs="Sakkal Majalla"/>
          <w:u w:val="single"/>
          <w:rtl/>
        </w:rPr>
        <w:t xml:space="preserve"> </w:t>
      </w:r>
      <w:bookmarkStart w:id="2" w:name="_Toc41592880"/>
      <w:r w:rsidRPr="00A52458">
        <w:rPr>
          <w:rFonts w:ascii="Sakkal Majalla" w:hAnsi="Sakkal Majalla" w:cs="Sakkal Majalla" w:hint="cs"/>
          <w:u w:val="single"/>
          <w:rtl/>
        </w:rPr>
        <w:t>ثانيا:</w:t>
      </w:r>
      <w:r w:rsidRPr="00A52458">
        <w:rPr>
          <w:rFonts w:ascii="Sakkal Majalla" w:hAnsi="Sakkal Majalla" w:cs="Sakkal Majalla"/>
          <w:u w:val="single"/>
          <w:rtl/>
        </w:rPr>
        <w:t xml:space="preserve"> تعريف الخطر وإدارة المخاطر:</w:t>
      </w:r>
      <w:bookmarkEnd w:id="2"/>
      <w:r w:rsidRPr="00A52458">
        <w:rPr>
          <w:rFonts w:ascii="Sakkal Majalla" w:hAnsi="Sakkal Majalla" w:cs="Sakkal Majalla"/>
          <w:u w:val="single"/>
          <w:rtl/>
        </w:rPr>
        <w:t xml:space="preserve"> </w:t>
      </w:r>
    </w:p>
    <w:p w14:paraId="28BDBEDD" w14:textId="77777777" w:rsidR="00A52458" w:rsidRPr="00571A35" w:rsidRDefault="00A52458" w:rsidP="00A52458">
      <w:pPr>
        <w:widowControl w:val="0"/>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يعرف الخطر بأنه أي شيء يمكن أن يعوق من مقدرة المؤسسة على تحقيق أهدافها، أو هو عبارة عن ربط بين احتمال وقوع حدث والآثار المترتبة على حدوثه.</w:t>
      </w:r>
    </w:p>
    <w:p w14:paraId="124FFBCE" w14:textId="77777777" w:rsidR="00A52458" w:rsidRPr="00571A35" w:rsidRDefault="00A52458" w:rsidP="00A52458">
      <w:pPr>
        <w:widowControl w:val="0"/>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يمكن تعريف إدارة المخاطر بأنه الإجراء أو الهيكل أو الثقافة المستخدمة لتحديد وتقييم والسيطرة على جوانب المخاطر التي قد تؤثر في مقدرة الجمعية على تحقيق أهدافها.</w:t>
      </w:r>
    </w:p>
    <w:p w14:paraId="217BC74F" w14:textId="7CE35F30" w:rsidR="00A52458" w:rsidRPr="00571A35" w:rsidRDefault="00A52458" w:rsidP="00A52458">
      <w:pPr>
        <w:widowControl w:val="0"/>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تعتبر إدارة المخاطر أمرا ضروريا لاستمرار ونمو الجمعية بما يتوافق مع أهدافها الاستراتيجية، وليس إجراء الغرض منه تجنب المخاطر، وفي حال استخدامه بصورة سليمة فإنه يمكن للجمعية مواصلة أنشطتها بأعلى المعايير حيث أن المخاطر التي تم تحديدها وفهمها والسيطرة عليها بصورة جيدة فإن ما تبقى من المخاطر يصبح أقل </w:t>
      </w:r>
      <w:r w:rsidRPr="00571A35">
        <w:rPr>
          <w:rFonts w:ascii="Sakkal Majalla" w:hAnsi="Sakkal Majalla" w:cs="Sakkal Majalla" w:hint="cs"/>
          <w:b/>
          <w:bCs/>
          <w:sz w:val="28"/>
          <w:szCs w:val="28"/>
          <w:rtl/>
        </w:rPr>
        <w:t>حدة.</w:t>
      </w:r>
    </w:p>
    <w:p w14:paraId="3E687BF1" w14:textId="003AD639" w:rsidR="00A52458" w:rsidRPr="00571A35" w:rsidRDefault="00A52458" w:rsidP="00A52458">
      <w:pPr>
        <w:pStyle w:val="a7"/>
        <w:bidi/>
        <w:spacing w:line="240" w:lineRule="auto"/>
        <w:rPr>
          <w:rFonts w:ascii="Sakkal Majalla" w:hAnsi="Sakkal Majalla" w:cs="Sakkal Majalla"/>
          <w:sz w:val="28"/>
          <w:szCs w:val="28"/>
        </w:rPr>
      </w:pPr>
      <w:r w:rsidRPr="00571A35">
        <w:rPr>
          <w:rFonts w:ascii="Sakkal Majalla" w:hAnsi="Sakkal Majalla" w:cs="Sakkal Majalla"/>
          <w:sz w:val="28"/>
          <w:szCs w:val="28"/>
          <w:rtl/>
        </w:rPr>
        <w:t xml:space="preserve"> </w:t>
      </w:r>
      <w:bookmarkStart w:id="3" w:name="_Toc41592881"/>
      <w:r w:rsidRPr="00A52458">
        <w:rPr>
          <w:rFonts w:ascii="Sakkal Majalla" w:hAnsi="Sakkal Majalla" w:cs="Sakkal Majalla" w:hint="cs"/>
          <w:u w:val="single"/>
          <w:rtl/>
        </w:rPr>
        <w:t>ثالثا:</w:t>
      </w:r>
      <w:r w:rsidRPr="00A52458">
        <w:rPr>
          <w:rFonts w:ascii="Sakkal Majalla" w:hAnsi="Sakkal Majalla" w:cs="Sakkal Majalla"/>
          <w:u w:val="single"/>
          <w:rtl/>
        </w:rPr>
        <w:t xml:space="preserve"> إدارة المخاطر وعلاقتها بالرقابة الداخلية:</w:t>
      </w:r>
      <w:bookmarkEnd w:id="3"/>
    </w:p>
    <w:p w14:paraId="49679262" w14:textId="366468FA" w:rsidR="00A52458" w:rsidRPr="00571A35" w:rsidRDefault="00A52458" w:rsidP="00A52458">
      <w:pPr>
        <w:widowControl w:val="0"/>
        <w:spacing w:before="240" w:line="240" w:lineRule="auto"/>
        <w:rPr>
          <w:rFonts w:ascii="Sakkal Majalla" w:hAnsi="Sakkal Majalla" w:cs="Sakkal Majalla"/>
          <w:b/>
          <w:bCs/>
          <w:sz w:val="28"/>
          <w:szCs w:val="28"/>
          <w:rtl/>
        </w:rPr>
      </w:pPr>
      <w:r w:rsidRPr="00571A35">
        <w:rPr>
          <w:rFonts w:ascii="Sakkal Majalla" w:hAnsi="Sakkal Majalla" w:cs="Sakkal Majalla"/>
          <w:b/>
          <w:bCs/>
          <w:sz w:val="28"/>
          <w:szCs w:val="28"/>
          <w:rtl/>
        </w:rPr>
        <w:t xml:space="preserve">تعد إدارة المخاطر جزءً من نظام الرقابة الداخلية الذي يحتوي على عدد من العناصر التي تعمل مع بعضها على إيجاد طريقة تشغيل فعالة تساعد الجمعية على تحسين الأداء في كافة الجوانب المالية </w:t>
      </w:r>
      <w:r w:rsidRPr="00571A35">
        <w:rPr>
          <w:rFonts w:ascii="Sakkal Majalla" w:hAnsi="Sakkal Majalla" w:cs="Sakkal Majalla" w:hint="cs"/>
          <w:b/>
          <w:bCs/>
          <w:sz w:val="28"/>
          <w:szCs w:val="28"/>
          <w:rtl/>
        </w:rPr>
        <w:t>والإدارية،</w:t>
      </w:r>
      <w:r w:rsidRPr="00571A35">
        <w:rPr>
          <w:rFonts w:ascii="Sakkal Majalla" w:hAnsi="Sakkal Majalla" w:cs="Sakkal Majalla"/>
          <w:b/>
          <w:bCs/>
          <w:sz w:val="28"/>
          <w:szCs w:val="28"/>
          <w:rtl/>
        </w:rPr>
        <w:t xml:space="preserve"> كما تعتبر إدارة المخاطر جزءً هاما وضروريا بالنسبة لعمل الجمعية وليس فقط مجرد مسألة التزام، تتطلب دورا نشطا أكثر منه مجرد ردة </w:t>
      </w:r>
      <w:r w:rsidRPr="00571A35">
        <w:rPr>
          <w:rFonts w:ascii="Sakkal Majalla" w:hAnsi="Sakkal Majalla" w:cs="Sakkal Majalla" w:hint="cs"/>
          <w:b/>
          <w:bCs/>
          <w:sz w:val="28"/>
          <w:szCs w:val="28"/>
          <w:rtl/>
        </w:rPr>
        <w:t>فعل.</w:t>
      </w:r>
    </w:p>
    <w:p w14:paraId="13399496" w14:textId="75A977C0" w:rsidR="00A52458" w:rsidRPr="00A52458" w:rsidRDefault="00A52458" w:rsidP="00A52458">
      <w:pPr>
        <w:pStyle w:val="a7"/>
        <w:bidi/>
        <w:spacing w:line="240" w:lineRule="auto"/>
        <w:rPr>
          <w:rFonts w:ascii="Sakkal Majalla" w:hAnsi="Sakkal Majalla" w:cs="Sakkal Majalla"/>
          <w:u w:val="single"/>
        </w:rPr>
      </w:pPr>
      <w:r w:rsidRPr="00A52458">
        <w:rPr>
          <w:rFonts w:ascii="Sakkal Majalla" w:hAnsi="Sakkal Majalla" w:cs="Sakkal Majalla"/>
          <w:u w:val="single"/>
          <w:rtl/>
        </w:rPr>
        <w:t xml:space="preserve">تراعي إدارة المخاطر كافة عناصر الرقابة الداخلية </w:t>
      </w:r>
      <w:r w:rsidRPr="00A52458">
        <w:rPr>
          <w:rFonts w:ascii="Sakkal Majalla" w:hAnsi="Sakkal Majalla" w:cs="Sakkal Majalla" w:hint="cs"/>
          <w:u w:val="single"/>
          <w:rtl/>
        </w:rPr>
        <w:t>مثل:</w:t>
      </w:r>
    </w:p>
    <w:p w14:paraId="2305F56B" w14:textId="77777777" w:rsidR="00A52458" w:rsidRPr="00571A35" w:rsidRDefault="00A52458" w:rsidP="00A52458">
      <w:pPr>
        <w:pStyle w:val="a3"/>
        <w:widowControl w:val="0"/>
        <w:numPr>
          <w:ilvl w:val="0"/>
          <w:numId w:val="34"/>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الاستراتيجيات والسياسات والإجراءات.</w:t>
      </w:r>
    </w:p>
    <w:p w14:paraId="36A4C2D1" w14:textId="77777777" w:rsidR="00A52458" w:rsidRPr="00571A35" w:rsidRDefault="00A52458" w:rsidP="00A52458">
      <w:pPr>
        <w:pStyle w:val="a3"/>
        <w:widowControl w:val="0"/>
        <w:numPr>
          <w:ilvl w:val="0"/>
          <w:numId w:val="34"/>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خطط الجمعية وميزانياتها.</w:t>
      </w:r>
    </w:p>
    <w:p w14:paraId="69D2A790" w14:textId="77777777" w:rsidR="00A52458" w:rsidRPr="00571A35" w:rsidRDefault="00A52458" w:rsidP="00A52458">
      <w:pPr>
        <w:pStyle w:val="a3"/>
        <w:widowControl w:val="0"/>
        <w:numPr>
          <w:ilvl w:val="0"/>
          <w:numId w:val="34"/>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سجلات المخاطر العالية.</w:t>
      </w:r>
    </w:p>
    <w:p w14:paraId="51731EC5" w14:textId="77777777" w:rsidR="00A52458" w:rsidRPr="00571A35" w:rsidRDefault="00A52458" w:rsidP="00A52458">
      <w:pPr>
        <w:widowControl w:val="0"/>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 </w:t>
      </w:r>
    </w:p>
    <w:p w14:paraId="187F1D4C" w14:textId="720E722A" w:rsidR="00A52458" w:rsidRPr="00A52458" w:rsidRDefault="00A52458" w:rsidP="00A52458">
      <w:pPr>
        <w:pStyle w:val="a7"/>
        <w:bidi/>
        <w:spacing w:line="240" w:lineRule="auto"/>
        <w:rPr>
          <w:rFonts w:ascii="Sakkal Majalla" w:hAnsi="Sakkal Majalla" w:cs="Sakkal Majalla"/>
          <w:u w:val="single"/>
        </w:rPr>
      </w:pPr>
      <w:bookmarkStart w:id="4" w:name="_Toc41592882"/>
      <w:r w:rsidRPr="00A52458">
        <w:rPr>
          <w:rFonts w:ascii="Sakkal Majalla" w:hAnsi="Sakkal Majalla" w:cs="Sakkal Majalla" w:hint="cs"/>
          <w:u w:val="single"/>
          <w:rtl/>
        </w:rPr>
        <w:lastRenderedPageBreak/>
        <w:t>رابعا:</w:t>
      </w:r>
      <w:r w:rsidRPr="00A52458">
        <w:rPr>
          <w:rFonts w:ascii="Sakkal Majalla" w:hAnsi="Sakkal Majalla" w:cs="Sakkal Majalla"/>
          <w:u w:val="single"/>
          <w:rtl/>
        </w:rPr>
        <w:t xml:space="preserve"> لجنة إدارة المخاطر ومهامها</w:t>
      </w:r>
      <w:bookmarkEnd w:id="4"/>
      <w:r>
        <w:rPr>
          <w:rFonts w:ascii="Sakkal Majalla" w:hAnsi="Sakkal Majalla" w:cs="Sakkal Majalla" w:hint="cs"/>
          <w:u w:val="single"/>
          <w:rtl/>
        </w:rPr>
        <w:t>:</w:t>
      </w:r>
    </w:p>
    <w:p w14:paraId="5F93B091" w14:textId="430C90F1" w:rsidR="00A52458" w:rsidRPr="00571A35" w:rsidRDefault="00A52458" w:rsidP="00A52458">
      <w:pPr>
        <w:widowControl w:val="0"/>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تشكل لجنة لمراجعة إدارة المخاطر من كل من </w:t>
      </w:r>
      <w:r w:rsidRPr="00571A35">
        <w:rPr>
          <w:rFonts w:ascii="Sakkal Majalla" w:hAnsi="Sakkal Majalla" w:cs="Sakkal Majalla" w:hint="cs"/>
          <w:b/>
          <w:bCs/>
          <w:sz w:val="28"/>
          <w:szCs w:val="28"/>
          <w:rtl/>
        </w:rPr>
        <w:t>(المدير</w:t>
      </w:r>
      <w:r w:rsidRPr="00571A35">
        <w:rPr>
          <w:rFonts w:ascii="Sakkal Majalla" w:hAnsi="Sakkal Majalla" w:cs="Sakkal Majalla"/>
          <w:b/>
          <w:bCs/>
          <w:sz w:val="28"/>
          <w:szCs w:val="28"/>
          <w:rtl/>
        </w:rPr>
        <w:t xml:space="preserve"> العام للجمعية – نائب المدير العام – مستشار الجمعية – مساعد المدير العام للتشغيل والمتابعة – مساعد المدير العام لخدمات المستفيدين – مساعد المدير العام لعلاقات </w:t>
      </w:r>
      <w:r w:rsidRPr="00571A35">
        <w:rPr>
          <w:rFonts w:ascii="Sakkal Majalla" w:hAnsi="Sakkal Majalla" w:cs="Sakkal Majalla" w:hint="cs"/>
          <w:b/>
          <w:bCs/>
          <w:sz w:val="28"/>
          <w:szCs w:val="28"/>
          <w:rtl/>
        </w:rPr>
        <w:t>الداعمين)، وتتولى</w:t>
      </w:r>
      <w:r w:rsidRPr="00571A35">
        <w:rPr>
          <w:rFonts w:ascii="Sakkal Majalla" w:hAnsi="Sakkal Majalla" w:cs="Sakkal Majalla"/>
          <w:b/>
          <w:bCs/>
          <w:sz w:val="28"/>
          <w:szCs w:val="28"/>
          <w:rtl/>
        </w:rPr>
        <w:t xml:space="preserve"> اللجنة </w:t>
      </w:r>
      <w:r w:rsidRPr="00A52458">
        <w:rPr>
          <w:rFonts w:ascii="Sakkal Majalla" w:hAnsi="Sakkal Majalla" w:cs="Sakkal Majalla"/>
          <w:b/>
          <w:bCs/>
          <w:color w:val="4472C4" w:themeColor="accent5"/>
          <w:sz w:val="28"/>
          <w:szCs w:val="28"/>
          <w:rtl/>
        </w:rPr>
        <w:t xml:space="preserve">المهام </w:t>
      </w:r>
      <w:r w:rsidRPr="00A52458">
        <w:rPr>
          <w:rFonts w:ascii="Sakkal Majalla" w:hAnsi="Sakkal Majalla" w:cs="Sakkal Majalla" w:hint="cs"/>
          <w:b/>
          <w:bCs/>
          <w:color w:val="4472C4" w:themeColor="accent5"/>
          <w:sz w:val="28"/>
          <w:szCs w:val="28"/>
          <w:rtl/>
        </w:rPr>
        <w:t>التالية:</w:t>
      </w:r>
    </w:p>
    <w:p w14:paraId="3FE9A136" w14:textId="77777777" w:rsidR="00A52458" w:rsidRPr="00571A35" w:rsidRDefault="00A52458" w:rsidP="00A52458">
      <w:pPr>
        <w:pStyle w:val="a3"/>
        <w:widowControl w:val="0"/>
        <w:numPr>
          <w:ilvl w:val="0"/>
          <w:numId w:val="35"/>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إعداد خطة إدارة المخاطر بعد إجراء البحوث والدراسات المتعلقة بشأنها واعتمادها من مجلس إدارة الجمعية.</w:t>
      </w:r>
    </w:p>
    <w:p w14:paraId="00DA7C19" w14:textId="77777777" w:rsidR="00A52458" w:rsidRPr="00571A35" w:rsidRDefault="00A52458" w:rsidP="00A52458">
      <w:pPr>
        <w:pStyle w:val="a3"/>
        <w:widowControl w:val="0"/>
        <w:numPr>
          <w:ilvl w:val="0"/>
          <w:numId w:val="35"/>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تنفيذ الخطة الخاصة بإدارة المخاطر والرقابة الداخلية المعتمدة من قبل المجلس وضمان وضع الترتيبات المناسبة من أجل التأكد من أن المخاطر قد تم تحديدها وتقييمها وإدارتها بطريقة فاعلة.</w:t>
      </w:r>
    </w:p>
    <w:p w14:paraId="58D778A3" w14:textId="77777777" w:rsidR="00A52458" w:rsidRPr="00571A35" w:rsidRDefault="00A52458" w:rsidP="00A52458">
      <w:pPr>
        <w:pStyle w:val="a3"/>
        <w:widowControl w:val="0"/>
        <w:numPr>
          <w:ilvl w:val="0"/>
          <w:numId w:val="35"/>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مراقبة المخاطر الكبيرة التي قد تهدد تحقيق الجمعية لأهدافها الاستراتيجية. وضمان توفر خطط لمراجعة كفاءة وفعالية إدارة المخاطر وقدرتها على تقديم تقييم سنوي لترتيبات إدارة المخاطر بالجمعية.</w:t>
      </w:r>
    </w:p>
    <w:p w14:paraId="5D3BEFD6" w14:textId="77777777" w:rsidR="00A52458" w:rsidRPr="00571A35" w:rsidRDefault="00A52458" w:rsidP="00A52458">
      <w:pPr>
        <w:pStyle w:val="a3"/>
        <w:widowControl w:val="0"/>
        <w:numPr>
          <w:ilvl w:val="0"/>
          <w:numId w:val="35"/>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رفع التقارير الدورية الخاصة بإدارة المخاطر لمجلس الإدارة والقيام سنويا بمراجعة طريقة الجمعية في إدارة المخاطر وإطار عمل إدارة المخاطر.</w:t>
      </w:r>
    </w:p>
    <w:p w14:paraId="5F6CDC40" w14:textId="67D550C4" w:rsidR="00A52458" w:rsidRPr="00571A35" w:rsidRDefault="00A52458" w:rsidP="00A52458">
      <w:pPr>
        <w:pStyle w:val="a3"/>
        <w:widowControl w:val="0"/>
        <w:numPr>
          <w:ilvl w:val="0"/>
          <w:numId w:val="35"/>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الاستعانة بخدمات الاستشاريين الخارجيين في الجوانب التخصصية لعمليات </w:t>
      </w:r>
      <w:r w:rsidRPr="00571A35">
        <w:rPr>
          <w:rFonts w:ascii="Sakkal Majalla" w:hAnsi="Sakkal Majalla" w:cs="Sakkal Majalla" w:hint="cs"/>
          <w:b/>
          <w:bCs/>
          <w:sz w:val="28"/>
          <w:szCs w:val="28"/>
          <w:rtl/>
        </w:rPr>
        <w:t>الجمعية،</w:t>
      </w:r>
      <w:r w:rsidRPr="00571A35">
        <w:rPr>
          <w:rFonts w:ascii="Sakkal Majalla" w:hAnsi="Sakkal Majalla" w:cs="Sakkal Majalla"/>
          <w:b/>
          <w:bCs/>
          <w:sz w:val="28"/>
          <w:szCs w:val="28"/>
          <w:rtl/>
        </w:rPr>
        <w:t xml:space="preserve"> واستخدام الاختصاصيين من الأطراف الخارجية من أجل تقديم الاستشارات النوعية وعمل التقارير لزيادة موثوقية نظام الرقابة الداخلية.</w:t>
      </w:r>
    </w:p>
    <w:p w14:paraId="6E4A7896" w14:textId="10C4C412" w:rsidR="00A52458" w:rsidRPr="00571A35" w:rsidRDefault="00A52458" w:rsidP="00A52458">
      <w:pPr>
        <w:pStyle w:val="a3"/>
        <w:widowControl w:val="0"/>
        <w:numPr>
          <w:ilvl w:val="0"/>
          <w:numId w:val="35"/>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تقوم لجنة المراجعة بإعداد تقرير حول مراجعتها لفعالية إدارة المخاطر بالجمعية وترتيبات الرقابة والحكومة بصورة سنوية وإجازتها من مجلس </w:t>
      </w:r>
      <w:r w:rsidRPr="00571A35">
        <w:rPr>
          <w:rFonts w:ascii="Sakkal Majalla" w:hAnsi="Sakkal Majalla" w:cs="Sakkal Majalla" w:hint="cs"/>
          <w:b/>
          <w:bCs/>
          <w:sz w:val="28"/>
          <w:szCs w:val="28"/>
          <w:rtl/>
        </w:rPr>
        <w:t>الإدارة.</w:t>
      </w:r>
    </w:p>
    <w:p w14:paraId="1EB9DF56" w14:textId="5CFFA00F" w:rsidR="00A52458" w:rsidRPr="00571A35" w:rsidRDefault="00A52458" w:rsidP="00A52458">
      <w:pPr>
        <w:pStyle w:val="a7"/>
        <w:bidi/>
        <w:spacing w:line="240" w:lineRule="auto"/>
        <w:rPr>
          <w:rFonts w:ascii="Sakkal Majalla" w:hAnsi="Sakkal Majalla" w:cs="Sakkal Majalla"/>
          <w:sz w:val="28"/>
          <w:szCs w:val="28"/>
        </w:rPr>
      </w:pPr>
      <w:r w:rsidRPr="00571A35">
        <w:rPr>
          <w:rFonts w:ascii="Sakkal Majalla" w:hAnsi="Sakkal Majalla" w:cs="Sakkal Majalla"/>
          <w:sz w:val="28"/>
          <w:szCs w:val="28"/>
          <w:rtl/>
        </w:rPr>
        <w:t xml:space="preserve"> </w:t>
      </w:r>
      <w:bookmarkStart w:id="5" w:name="_Toc41592883"/>
      <w:r w:rsidRPr="00A52458">
        <w:rPr>
          <w:rFonts w:ascii="Sakkal Majalla" w:hAnsi="Sakkal Majalla" w:cs="Sakkal Majalla" w:hint="cs"/>
          <w:u w:val="single"/>
          <w:rtl/>
        </w:rPr>
        <w:t>خامساً:</w:t>
      </w:r>
      <w:r w:rsidRPr="00A52458">
        <w:rPr>
          <w:rFonts w:ascii="Sakkal Majalla" w:hAnsi="Sakkal Majalla" w:cs="Sakkal Majalla"/>
          <w:u w:val="single"/>
          <w:rtl/>
        </w:rPr>
        <w:t xml:space="preserve"> دور مجلس الإدارة</w:t>
      </w:r>
      <w:bookmarkEnd w:id="5"/>
      <w:r>
        <w:rPr>
          <w:rFonts w:ascii="Sakkal Majalla" w:hAnsi="Sakkal Majalla" w:cs="Sakkal Majalla" w:hint="cs"/>
          <w:sz w:val="28"/>
          <w:szCs w:val="28"/>
          <w:rtl/>
        </w:rPr>
        <w:t>:</w:t>
      </w:r>
    </w:p>
    <w:p w14:paraId="5BB9B9C9" w14:textId="77777777" w:rsidR="00A52458" w:rsidRPr="00571A35" w:rsidRDefault="00A52458" w:rsidP="00A52458">
      <w:pPr>
        <w:pStyle w:val="a3"/>
        <w:widowControl w:val="0"/>
        <w:numPr>
          <w:ilvl w:val="0"/>
          <w:numId w:val="36"/>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اعتماد سياسة إدارة المخاطر الخاصة بالجمعية.</w:t>
      </w:r>
    </w:p>
    <w:p w14:paraId="7F194229" w14:textId="77777777" w:rsidR="00A52458" w:rsidRPr="00571A35" w:rsidRDefault="00A52458" w:rsidP="00A52458">
      <w:pPr>
        <w:pStyle w:val="a3"/>
        <w:widowControl w:val="0"/>
        <w:numPr>
          <w:ilvl w:val="0"/>
          <w:numId w:val="36"/>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ضبط الإيقاع والتأثير على ثقافة إدارة المخاطر في الجمعية.</w:t>
      </w:r>
    </w:p>
    <w:p w14:paraId="070C1F8D" w14:textId="77777777" w:rsidR="00A52458" w:rsidRPr="00571A35" w:rsidRDefault="00A52458" w:rsidP="00A52458">
      <w:pPr>
        <w:pStyle w:val="a3"/>
        <w:widowControl w:val="0"/>
        <w:numPr>
          <w:ilvl w:val="0"/>
          <w:numId w:val="36"/>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تحديد الطريقة المثلى للتعاطي مع المخاطر أو مستوى التعرض في الجمعية.</w:t>
      </w:r>
    </w:p>
    <w:p w14:paraId="7723130D" w14:textId="77777777" w:rsidR="00A52458" w:rsidRPr="00571A35" w:rsidRDefault="00A52458" w:rsidP="00A52458">
      <w:pPr>
        <w:pStyle w:val="a3"/>
        <w:widowControl w:val="0"/>
        <w:numPr>
          <w:ilvl w:val="0"/>
          <w:numId w:val="36"/>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الموافقة على القرارات الهامة التي قد تؤثر على أداء الجمعية في مجال إدارة المخاطر.</w:t>
      </w:r>
    </w:p>
    <w:p w14:paraId="4D8B819F" w14:textId="0ED0002B" w:rsidR="00A52458" w:rsidRPr="00A52458" w:rsidRDefault="00A52458" w:rsidP="00A52458">
      <w:pPr>
        <w:pStyle w:val="a3"/>
        <w:widowControl w:val="0"/>
        <w:numPr>
          <w:ilvl w:val="0"/>
          <w:numId w:val="36"/>
        </w:numPr>
        <w:spacing w:before="240" w:line="240" w:lineRule="auto"/>
        <w:rPr>
          <w:rFonts w:ascii="Sakkal Majalla" w:hAnsi="Sakkal Majalla" w:cs="Sakkal Majalla"/>
          <w:b/>
          <w:bCs/>
          <w:sz w:val="28"/>
          <w:szCs w:val="28"/>
          <w:rtl/>
        </w:rPr>
      </w:pPr>
      <w:r w:rsidRPr="00571A35">
        <w:rPr>
          <w:rFonts w:ascii="Sakkal Majalla" w:hAnsi="Sakkal Majalla" w:cs="Sakkal Majalla"/>
          <w:b/>
          <w:bCs/>
          <w:sz w:val="28"/>
          <w:szCs w:val="28"/>
          <w:rtl/>
        </w:rPr>
        <w:t>اعتماد تقرير لجنة المراجعة لفعالية إدارة المخاطر بالجمعية وذلك بناء على المعلومات المقدمة بواسطة لجنة المراجعة.</w:t>
      </w:r>
    </w:p>
    <w:p w14:paraId="7F6F83F4" w14:textId="4243464D" w:rsidR="00A52458" w:rsidRPr="00A52458" w:rsidRDefault="00A52458" w:rsidP="00A52458">
      <w:pPr>
        <w:pStyle w:val="a7"/>
        <w:bidi/>
        <w:spacing w:line="240" w:lineRule="auto"/>
        <w:rPr>
          <w:rFonts w:ascii="Sakkal Majalla" w:hAnsi="Sakkal Majalla" w:cs="Sakkal Majalla"/>
          <w:u w:val="single"/>
        </w:rPr>
      </w:pPr>
      <w:bookmarkStart w:id="6" w:name="_Toc41592884"/>
      <w:r w:rsidRPr="00A52458">
        <w:rPr>
          <w:rFonts w:ascii="Sakkal Majalla" w:hAnsi="Sakkal Majalla" w:cs="Sakkal Majalla"/>
          <w:u w:val="single"/>
          <w:rtl/>
        </w:rPr>
        <w:t>مجموعة المخاطر التي تواجه جمعية</w:t>
      </w:r>
      <w:bookmarkEnd w:id="6"/>
      <w:r w:rsidRPr="00A52458">
        <w:rPr>
          <w:rFonts w:ascii="Sakkal Majalla" w:hAnsi="Sakkal Majalla" w:cs="Sakkal Majalla" w:hint="cs"/>
          <w:u w:val="single"/>
          <w:rtl/>
        </w:rPr>
        <w:t xml:space="preserve"> سمو للسقيا بالطائف:</w:t>
      </w:r>
    </w:p>
    <w:p w14:paraId="74262584" w14:textId="28986B62" w:rsidR="00A52458" w:rsidRPr="00571A35" w:rsidRDefault="00A52458" w:rsidP="00A52458">
      <w:pPr>
        <w:widowControl w:val="0"/>
        <w:spacing w:after="0"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 الخطر في الجمعية يمكن في تحديد مجموعة المشاريع لدعم المستفيدين مع عدم أمكانية تنفيذها لعدم توفير المقدرة المالية لهذه المشاريع وبالتالي لا يمكن بناء خطة تمكن لتحقيق </w:t>
      </w:r>
      <w:r w:rsidRPr="00571A35">
        <w:rPr>
          <w:rFonts w:ascii="Sakkal Majalla" w:hAnsi="Sakkal Majalla" w:cs="Sakkal Majalla" w:hint="cs"/>
          <w:b/>
          <w:bCs/>
          <w:sz w:val="28"/>
          <w:szCs w:val="28"/>
          <w:rtl/>
        </w:rPr>
        <w:t>مؤشرات</w:t>
      </w:r>
      <w:r w:rsidRPr="00571A35">
        <w:rPr>
          <w:rFonts w:ascii="Sakkal Majalla" w:hAnsi="Sakkal Majalla" w:cs="Sakkal Majalla"/>
          <w:b/>
          <w:bCs/>
          <w:sz w:val="28"/>
          <w:szCs w:val="28"/>
          <w:rtl/>
        </w:rPr>
        <w:t xml:space="preserve"> اهداف </w:t>
      </w:r>
      <w:r w:rsidRPr="00571A35">
        <w:rPr>
          <w:rFonts w:ascii="Sakkal Majalla" w:hAnsi="Sakkal Majalla" w:cs="Sakkal Majalla" w:hint="cs"/>
          <w:b/>
          <w:bCs/>
          <w:sz w:val="28"/>
          <w:szCs w:val="28"/>
          <w:rtl/>
        </w:rPr>
        <w:t>الجمعية. وتتلخص</w:t>
      </w:r>
      <w:r w:rsidRPr="00571A35">
        <w:rPr>
          <w:rFonts w:ascii="Sakkal Majalla" w:hAnsi="Sakkal Majalla" w:cs="Sakkal Majalla"/>
          <w:b/>
          <w:bCs/>
          <w:sz w:val="28"/>
          <w:szCs w:val="28"/>
          <w:rtl/>
        </w:rPr>
        <w:t xml:space="preserve"> مجموعة المخاطر في </w:t>
      </w:r>
      <w:r w:rsidRPr="00A52458">
        <w:rPr>
          <w:rFonts w:ascii="Sakkal Majalla" w:hAnsi="Sakkal Majalla" w:cs="Sakkal Majalla"/>
          <w:b/>
          <w:bCs/>
          <w:color w:val="4472C4" w:themeColor="accent5"/>
          <w:sz w:val="28"/>
          <w:szCs w:val="28"/>
          <w:rtl/>
        </w:rPr>
        <w:t xml:space="preserve">النقاط </w:t>
      </w:r>
      <w:r w:rsidRPr="00A52458">
        <w:rPr>
          <w:rFonts w:ascii="Sakkal Majalla" w:hAnsi="Sakkal Majalla" w:cs="Sakkal Majalla" w:hint="cs"/>
          <w:b/>
          <w:bCs/>
          <w:color w:val="4472C4" w:themeColor="accent5"/>
          <w:sz w:val="28"/>
          <w:szCs w:val="28"/>
          <w:rtl/>
        </w:rPr>
        <w:t>ادناه:</w:t>
      </w:r>
    </w:p>
    <w:p w14:paraId="767A3F26" w14:textId="44875B16" w:rsidR="00A52458" w:rsidRPr="00571A35" w:rsidRDefault="00A52458" w:rsidP="00A52458">
      <w:pPr>
        <w:pStyle w:val="a3"/>
        <w:widowControl w:val="0"/>
        <w:numPr>
          <w:ilvl w:val="0"/>
          <w:numId w:val="37"/>
        </w:numPr>
        <w:spacing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عدم وجود مصدر دخل ثابت لبناء المشاريع </w:t>
      </w:r>
      <w:r w:rsidRPr="00571A35">
        <w:rPr>
          <w:rFonts w:ascii="Sakkal Majalla" w:hAnsi="Sakkal Majalla" w:cs="Sakkal Majalla" w:hint="cs"/>
          <w:b/>
          <w:bCs/>
          <w:sz w:val="28"/>
          <w:szCs w:val="28"/>
          <w:rtl/>
        </w:rPr>
        <w:t>وإعداد</w:t>
      </w:r>
      <w:r w:rsidRPr="00571A35">
        <w:rPr>
          <w:rFonts w:ascii="Sakkal Majalla" w:hAnsi="Sakkal Majalla" w:cs="Sakkal Majalla"/>
          <w:b/>
          <w:bCs/>
          <w:sz w:val="28"/>
          <w:szCs w:val="28"/>
          <w:rtl/>
        </w:rPr>
        <w:t xml:space="preserve"> ميزانية وارتباطات </w:t>
      </w:r>
      <w:r w:rsidRPr="00571A35">
        <w:rPr>
          <w:rFonts w:ascii="Sakkal Majalla" w:hAnsi="Sakkal Majalla" w:cs="Sakkal Majalla" w:hint="cs"/>
          <w:b/>
          <w:bCs/>
          <w:sz w:val="28"/>
          <w:szCs w:val="28"/>
          <w:rtl/>
        </w:rPr>
        <w:t>لها.</w:t>
      </w:r>
    </w:p>
    <w:p w14:paraId="4AD57AEE" w14:textId="78621103" w:rsidR="00A52458" w:rsidRPr="00571A35" w:rsidRDefault="00A52458" w:rsidP="00A52458">
      <w:pPr>
        <w:pStyle w:val="a3"/>
        <w:widowControl w:val="0"/>
        <w:numPr>
          <w:ilvl w:val="0"/>
          <w:numId w:val="37"/>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عدم استقرار </w:t>
      </w:r>
      <w:r w:rsidRPr="00571A35">
        <w:rPr>
          <w:rFonts w:ascii="Sakkal Majalla" w:hAnsi="Sakkal Majalla" w:cs="Sakkal Majalla" w:hint="cs"/>
          <w:b/>
          <w:bCs/>
          <w:sz w:val="28"/>
          <w:szCs w:val="28"/>
          <w:rtl/>
        </w:rPr>
        <w:t>الموظفين.</w:t>
      </w:r>
    </w:p>
    <w:p w14:paraId="7AD9EC7A" w14:textId="06B084FB" w:rsidR="00A52458" w:rsidRPr="00571A35" w:rsidRDefault="00A52458" w:rsidP="00A52458">
      <w:pPr>
        <w:pStyle w:val="a3"/>
        <w:widowControl w:val="0"/>
        <w:numPr>
          <w:ilvl w:val="0"/>
          <w:numId w:val="37"/>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الحاجة الماسة للمستفيدين وعدم توافق الحاجة مع الدخل السنوي </w:t>
      </w:r>
      <w:r w:rsidRPr="00571A35">
        <w:rPr>
          <w:rFonts w:ascii="Sakkal Majalla" w:hAnsi="Sakkal Majalla" w:cs="Sakkal Majalla" w:hint="cs"/>
          <w:b/>
          <w:bCs/>
          <w:sz w:val="28"/>
          <w:szCs w:val="28"/>
          <w:rtl/>
        </w:rPr>
        <w:t>للجمعية.</w:t>
      </w:r>
    </w:p>
    <w:p w14:paraId="1551F35E" w14:textId="04D41C7D" w:rsidR="00A52458" w:rsidRPr="00571A35" w:rsidRDefault="00A52458" w:rsidP="00A52458">
      <w:pPr>
        <w:pStyle w:val="a3"/>
        <w:widowControl w:val="0"/>
        <w:numPr>
          <w:ilvl w:val="0"/>
          <w:numId w:val="37"/>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مشكلة توريث الفقر داخل </w:t>
      </w:r>
      <w:r w:rsidRPr="00571A35">
        <w:rPr>
          <w:rFonts w:ascii="Sakkal Majalla" w:hAnsi="Sakkal Majalla" w:cs="Sakkal Majalla" w:hint="cs"/>
          <w:b/>
          <w:bCs/>
          <w:sz w:val="28"/>
          <w:szCs w:val="28"/>
          <w:rtl/>
        </w:rPr>
        <w:t>الاسر.</w:t>
      </w:r>
    </w:p>
    <w:p w14:paraId="03F2181F" w14:textId="6890D7B6" w:rsidR="00A52458" w:rsidRPr="00571A35" w:rsidRDefault="00A52458" w:rsidP="00A52458">
      <w:pPr>
        <w:pStyle w:val="a3"/>
        <w:widowControl w:val="0"/>
        <w:numPr>
          <w:ilvl w:val="0"/>
          <w:numId w:val="37"/>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المستوى الفكري </w:t>
      </w:r>
      <w:r w:rsidRPr="00571A35">
        <w:rPr>
          <w:rFonts w:ascii="Sakkal Majalla" w:hAnsi="Sakkal Majalla" w:cs="Sakkal Majalla" w:hint="cs"/>
          <w:b/>
          <w:bCs/>
          <w:sz w:val="28"/>
          <w:szCs w:val="28"/>
          <w:rtl/>
        </w:rPr>
        <w:t>للمستفيدين.</w:t>
      </w:r>
    </w:p>
    <w:p w14:paraId="79940EDC" w14:textId="2CE21BC5" w:rsidR="00A52458" w:rsidRPr="00571A35" w:rsidRDefault="00A52458" w:rsidP="00A52458">
      <w:pPr>
        <w:pStyle w:val="a3"/>
        <w:widowControl w:val="0"/>
        <w:numPr>
          <w:ilvl w:val="0"/>
          <w:numId w:val="37"/>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عدم وجود المتخصص في كل ادارة وعدم وجود عدد كافي من الموظفين في كل </w:t>
      </w:r>
      <w:r w:rsidR="000532C2" w:rsidRPr="00571A35">
        <w:rPr>
          <w:rFonts w:ascii="Sakkal Majalla" w:hAnsi="Sakkal Majalla" w:cs="Sakkal Majalla" w:hint="cs"/>
          <w:b/>
          <w:bCs/>
          <w:sz w:val="28"/>
          <w:szCs w:val="28"/>
          <w:rtl/>
        </w:rPr>
        <w:t>قسم.</w:t>
      </w:r>
    </w:p>
    <w:p w14:paraId="400B1791" w14:textId="0291E939" w:rsidR="00A52458" w:rsidRPr="00571A35" w:rsidRDefault="00A52458" w:rsidP="00A52458">
      <w:pPr>
        <w:pStyle w:val="a3"/>
        <w:widowControl w:val="0"/>
        <w:numPr>
          <w:ilvl w:val="0"/>
          <w:numId w:val="37"/>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lastRenderedPageBreak/>
        <w:t xml:space="preserve">الاستغناء عن بعض الموظفين لقلة </w:t>
      </w:r>
      <w:r w:rsidR="000532C2" w:rsidRPr="00571A35">
        <w:rPr>
          <w:rFonts w:ascii="Sakkal Majalla" w:hAnsi="Sakkal Majalla" w:cs="Sakkal Majalla" w:hint="cs"/>
          <w:b/>
          <w:bCs/>
          <w:sz w:val="28"/>
          <w:szCs w:val="28"/>
          <w:rtl/>
        </w:rPr>
        <w:t>الموارد.</w:t>
      </w:r>
    </w:p>
    <w:p w14:paraId="387B4218" w14:textId="5BBC298B" w:rsidR="00A52458" w:rsidRPr="000532C2" w:rsidRDefault="00A52458" w:rsidP="000532C2">
      <w:pPr>
        <w:pStyle w:val="1"/>
        <w:spacing w:line="240" w:lineRule="auto"/>
        <w:jc w:val="left"/>
        <w:rPr>
          <w:rFonts w:ascii="Sakkal Majalla" w:hAnsi="Sakkal Majalla" w:cs="Sakkal Majalla"/>
          <w:sz w:val="28"/>
          <w:szCs w:val="28"/>
          <w:rtl/>
        </w:rPr>
      </w:pPr>
      <w:bookmarkStart w:id="7" w:name="_Toc41592885"/>
    </w:p>
    <w:p w14:paraId="6BA365A9" w14:textId="7404569E" w:rsidR="00A52458" w:rsidRPr="000532C2" w:rsidRDefault="00A52458" w:rsidP="000532C2">
      <w:pPr>
        <w:pStyle w:val="a7"/>
        <w:bidi/>
        <w:spacing w:line="240" w:lineRule="auto"/>
        <w:rPr>
          <w:rFonts w:ascii="Sakkal Majalla" w:hAnsi="Sakkal Majalla" w:cs="Sakkal Majalla"/>
          <w:u w:val="single"/>
        </w:rPr>
      </w:pPr>
      <w:r w:rsidRPr="000532C2">
        <w:rPr>
          <w:rFonts w:ascii="Sakkal Majalla" w:hAnsi="Sakkal Majalla" w:cs="Sakkal Majalla"/>
          <w:u w:val="single"/>
          <w:rtl/>
        </w:rPr>
        <w:t>آلية عمل إدارة المخاطر بالجمعية</w:t>
      </w:r>
      <w:bookmarkEnd w:id="7"/>
      <w:r w:rsidR="000532C2">
        <w:rPr>
          <w:rFonts w:ascii="Sakkal Majalla" w:hAnsi="Sakkal Majalla" w:cs="Sakkal Majalla" w:hint="cs"/>
          <w:u w:val="single"/>
          <w:rtl/>
        </w:rPr>
        <w:t>:</w:t>
      </w:r>
    </w:p>
    <w:p w14:paraId="76800784" w14:textId="0FBE6F3F" w:rsidR="00A52458" w:rsidRPr="00571A35" w:rsidRDefault="00A52458" w:rsidP="00A52458">
      <w:pPr>
        <w:pStyle w:val="a3"/>
        <w:widowControl w:val="0"/>
        <w:numPr>
          <w:ilvl w:val="0"/>
          <w:numId w:val="38"/>
        </w:numPr>
        <w:spacing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رصد مجموعة المخاطر التي تواجهها </w:t>
      </w:r>
      <w:r w:rsidR="000532C2" w:rsidRPr="00571A35">
        <w:rPr>
          <w:rFonts w:ascii="Sakkal Majalla" w:hAnsi="Sakkal Majalla" w:cs="Sakkal Majalla" w:hint="cs"/>
          <w:b/>
          <w:bCs/>
          <w:sz w:val="28"/>
          <w:szCs w:val="28"/>
          <w:rtl/>
        </w:rPr>
        <w:t>الجمعية.</w:t>
      </w:r>
    </w:p>
    <w:p w14:paraId="28AD4E5D" w14:textId="5E7A5FB9" w:rsidR="00A52458" w:rsidRPr="00571A35" w:rsidRDefault="00A52458" w:rsidP="00A52458">
      <w:pPr>
        <w:pStyle w:val="a3"/>
        <w:widowControl w:val="0"/>
        <w:numPr>
          <w:ilvl w:val="0"/>
          <w:numId w:val="38"/>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تصنيف مجموعة المخاطر التي تواجهها </w:t>
      </w:r>
      <w:r w:rsidR="000532C2" w:rsidRPr="00571A35">
        <w:rPr>
          <w:rFonts w:ascii="Sakkal Majalla" w:hAnsi="Sakkal Majalla" w:cs="Sakkal Majalla" w:hint="cs"/>
          <w:b/>
          <w:bCs/>
          <w:sz w:val="28"/>
          <w:szCs w:val="28"/>
          <w:rtl/>
        </w:rPr>
        <w:t>الجمعية.</w:t>
      </w:r>
    </w:p>
    <w:p w14:paraId="1BA3FF8F" w14:textId="66C4314C" w:rsidR="00A52458" w:rsidRPr="00571A35" w:rsidRDefault="00A52458" w:rsidP="00A52458">
      <w:pPr>
        <w:pStyle w:val="a3"/>
        <w:widowControl w:val="0"/>
        <w:numPr>
          <w:ilvl w:val="0"/>
          <w:numId w:val="38"/>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التعامل المستمر مع هذه المخاطر ومحاولة الحد </w:t>
      </w:r>
      <w:r w:rsidR="000532C2" w:rsidRPr="00571A35">
        <w:rPr>
          <w:rFonts w:ascii="Sakkal Majalla" w:hAnsi="Sakkal Majalla" w:cs="Sakkal Majalla" w:hint="cs"/>
          <w:b/>
          <w:bCs/>
          <w:sz w:val="28"/>
          <w:szCs w:val="28"/>
          <w:rtl/>
        </w:rPr>
        <w:t>منها.</w:t>
      </w:r>
    </w:p>
    <w:p w14:paraId="7D8FC625" w14:textId="13D7C103" w:rsidR="00A52458" w:rsidRPr="00571A35" w:rsidRDefault="00A52458" w:rsidP="00A52458">
      <w:pPr>
        <w:pStyle w:val="a3"/>
        <w:widowControl w:val="0"/>
        <w:numPr>
          <w:ilvl w:val="0"/>
          <w:numId w:val="38"/>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عقد اجتماعات دورية بين مدير الجمعية والمساعدين لبحث الحالات </w:t>
      </w:r>
      <w:r w:rsidR="000532C2" w:rsidRPr="00571A35">
        <w:rPr>
          <w:rFonts w:ascii="Sakkal Majalla" w:hAnsi="Sakkal Majalla" w:cs="Sakkal Majalla" w:hint="cs"/>
          <w:b/>
          <w:bCs/>
          <w:sz w:val="28"/>
          <w:szCs w:val="28"/>
          <w:rtl/>
        </w:rPr>
        <w:t>ومحاولة</w:t>
      </w:r>
      <w:r w:rsidRPr="00571A35">
        <w:rPr>
          <w:rFonts w:ascii="Sakkal Majalla" w:hAnsi="Sakkal Majalla" w:cs="Sakkal Majalla"/>
          <w:b/>
          <w:bCs/>
          <w:sz w:val="28"/>
          <w:szCs w:val="28"/>
          <w:rtl/>
        </w:rPr>
        <w:t xml:space="preserve"> حلها والحد </w:t>
      </w:r>
      <w:r w:rsidR="000532C2" w:rsidRPr="00571A35">
        <w:rPr>
          <w:rFonts w:ascii="Sakkal Majalla" w:hAnsi="Sakkal Majalla" w:cs="Sakkal Majalla" w:hint="cs"/>
          <w:b/>
          <w:bCs/>
          <w:sz w:val="28"/>
          <w:szCs w:val="28"/>
          <w:rtl/>
        </w:rPr>
        <w:t>منها.</w:t>
      </w:r>
    </w:p>
    <w:p w14:paraId="0FB1784C" w14:textId="239C0AAB" w:rsidR="00A52458" w:rsidRPr="00571A35" w:rsidRDefault="00A52458" w:rsidP="00A52458">
      <w:pPr>
        <w:pStyle w:val="a3"/>
        <w:widowControl w:val="0"/>
        <w:numPr>
          <w:ilvl w:val="0"/>
          <w:numId w:val="38"/>
        </w:numPr>
        <w:spacing w:before="240" w:line="240" w:lineRule="auto"/>
        <w:rPr>
          <w:rFonts w:ascii="Sakkal Majalla" w:hAnsi="Sakkal Majalla" w:cs="Sakkal Majalla"/>
          <w:b/>
          <w:bCs/>
          <w:sz w:val="28"/>
          <w:szCs w:val="28"/>
        </w:rPr>
      </w:pPr>
      <w:r w:rsidRPr="00571A35">
        <w:rPr>
          <w:rFonts w:ascii="Sakkal Majalla" w:hAnsi="Sakkal Majalla" w:cs="Sakkal Majalla"/>
          <w:b/>
          <w:bCs/>
          <w:sz w:val="28"/>
          <w:szCs w:val="28"/>
          <w:rtl/>
        </w:rPr>
        <w:t xml:space="preserve">رفع تقارير دورية لمجلس الادارة للمشاركة في الحد من هذه </w:t>
      </w:r>
      <w:r w:rsidR="000532C2" w:rsidRPr="00571A35">
        <w:rPr>
          <w:rFonts w:ascii="Sakkal Majalla" w:hAnsi="Sakkal Majalla" w:cs="Sakkal Majalla" w:hint="cs"/>
          <w:b/>
          <w:bCs/>
          <w:sz w:val="28"/>
          <w:szCs w:val="28"/>
          <w:rtl/>
        </w:rPr>
        <w:t>المخاطر.</w:t>
      </w:r>
    </w:p>
    <w:p w14:paraId="7A48A1C8" w14:textId="77777777" w:rsidR="00125672" w:rsidRPr="00A50615" w:rsidRDefault="00125672" w:rsidP="00A52458">
      <w:pPr>
        <w:rPr>
          <w:rFonts w:ascii="Sakkal Majalla" w:hAnsi="Sakkal Majalla" w:cs="Sakkal Majalla"/>
          <w:b/>
          <w:bCs/>
          <w:sz w:val="28"/>
          <w:szCs w:val="28"/>
          <w:rtl/>
        </w:rPr>
      </w:pPr>
    </w:p>
    <w:p w14:paraId="4513EFFD" w14:textId="065E57AA" w:rsidR="00D86138" w:rsidRPr="001F3C3C" w:rsidRDefault="00D86138" w:rsidP="00033B8D">
      <w:pPr>
        <w:spacing w:after="0" w:line="240" w:lineRule="auto"/>
        <w:ind w:left="360"/>
        <w:jc w:val="center"/>
        <w:rPr>
          <w:rFonts w:ascii="Sakkal Majalla" w:hAnsi="Sakkal Majalla" w:cs="Sakkal Majalla"/>
          <w:b/>
          <w:bCs/>
          <w:color w:val="4472C4" w:themeColor="accent5"/>
          <w:sz w:val="32"/>
          <w:szCs w:val="32"/>
          <w:rtl/>
        </w:rPr>
      </w:pPr>
      <w:r w:rsidRPr="001F3C3C">
        <w:rPr>
          <w:rFonts w:ascii="Sakkal Majalla" w:hAnsi="Sakkal Majalla" w:cs="Sakkal Majalla"/>
          <w:b/>
          <w:bCs/>
          <w:color w:val="4472C4" w:themeColor="accent5"/>
          <w:sz w:val="32"/>
          <w:szCs w:val="32"/>
          <w:rtl/>
        </w:rPr>
        <w:t xml:space="preserve">تم بحمد </w:t>
      </w:r>
      <w:r w:rsidR="007D10EA" w:rsidRPr="001F3C3C">
        <w:rPr>
          <w:rFonts w:ascii="Sakkal Majalla" w:hAnsi="Sakkal Majalla" w:cs="Sakkal Majalla" w:hint="cs"/>
          <w:b/>
          <w:bCs/>
          <w:color w:val="4472C4" w:themeColor="accent5"/>
          <w:sz w:val="32"/>
          <w:szCs w:val="32"/>
          <w:rtl/>
        </w:rPr>
        <w:t>الله</w:t>
      </w:r>
      <w:r w:rsidR="001F3C3C" w:rsidRPr="001F3C3C">
        <w:rPr>
          <w:rFonts w:ascii="Sakkal Majalla" w:hAnsi="Sakkal Majalla" w:cs="Sakkal Majalla" w:hint="cs"/>
          <w:b/>
          <w:bCs/>
          <w:color w:val="4472C4" w:themeColor="accent5"/>
          <w:sz w:val="32"/>
          <w:szCs w:val="32"/>
          <w:rtl/>
        </w:rPr>
        <w:t xml:space="preserve"> اعتماده من مجلس الإدارة</w:t>
      </w:r>
    </w:p>
    <w:p w14:paraId="1BEA85C2" w14:textId="77777777" w:rsidR="00125672" w:rsidRDefault="00125672" w:rsidP="00A52458">
      <w:pPr>
        <w:spacing w:after="0" w:line="240" w:lineRule="auto"/>
        <w:ind w:left="360"/>
        <w:rPr>
          <w:rFonts w:ascii="Sakkal Majalla" w:hAnsi="Sakkal Majalla" w:cs="Sakkal Majalla"/>
          <w:b/>
          <w:bCs/>
          <w:color w:val="4472C4" w:themeColor="accent5"/>
          <w:sz w:val="28"/>
          <w:szCs w:val="28"/>
          <w:u w:val="single"/>
          <w:rtl/>
        </w:rPr>
      </w:pPr>
    </w:p>
    <w:p w14:paraId="43A8AC45" w14:textId="77777777" w:rsidR="00033B8D" w:rsidRDefault="00033B8D" w:rsidP="00A52458">
      <w:pPr>
        <w:spacing w:after="0" w:line="240" w:lineRule="auto"/>
        <w:ind w:left="360"/>
        <w:rPr>
          <w:rFonts w:ascii="Sakkal Majalla" w:hAnsi="Sakkal Majalla" w:cs="Sakkal Majalla"/>
          <w:b/>
          <w:bCs/>
          <w:color w:val="4472C4" w:themeColor="accent5"/>
          <w:sz w:val="28"/>
          <w:szCs w:val="28"/>
          <w:u w:val="single"/>
          <w:rtl/>
        </w:rPr>
      </w:pPr>
    </w:p>
    <w:p w14:paraId="5F7D2290" w14:textId="77777777" w:rsidR="00033B8D" w:rsidRPr="00656A00" w:rsidRDefault="00033B8D" w:rsidP="00A52458">
      <w:pPr>
        <w:spacing w:after="0" w:line="240" w:lineRule="auto"/>
        <w:ind w:left="360"/>
        <w:rPr>
          <w:rFonts w:ascii="Sakkal Majalla" w:hAnsi="Sakkal Majalla" w:cs="Sakkal Majalla"/>
          <w:b/>
          <w:bCs/>
          <w:color w:val="4472C4" w:themeColor="accent5"/>
          <w:sz w:val="28"/>
          <w:szCs w:val="28"/>
          <w:u w:val="single"/>
          <w:rtl/>
        </w:rPr>
      </w:pPr>
    </w:p>
    <w:p w14:paraId="52D98F51" w14:textId="13FAA41E" w:rsidR="007D10EA" w:rsidRPr="007D10EA" w:rsidRDefault="007D10EA" w:rsidP="001F3C3C">
      <w:pPr>
        <w:pStyle w:val="a3"/>
        <w:spacing w:line="240" w:lineRule="auto"/>
        <w:ind w:left="450" w:right="1985"/>
        <w:rPr>
          <w:rFonts w:ascii="Sakkal Majalla" w:hAnsi="Sakkal Majalla" w:cs="Sakkal Majalla"/>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9"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1"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p>
    <w:sectPr w:rsidR="007D10EA" w:rsidRPr="007D10EA" w:rsidSect="000F63A6">
      <w:headerReference w:type="default" r:id="rId15"/>
      <w:footerReference w:type="default" r:id="rId16"/>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C6858" w14:textId="77777777" w:rsidR="00F6385E" w:rsidRDefault="00F6385E" w:rsidP="0099161F">
      <w:pPr>
        <w:spacing w:after="0" w:line="240" w:lineRule="auto"/>
      </w:pPr>
      <w:r>
        <w:separator/>
      </w:r>
    </w:p>
  </w:endnote>
  <w:endnote w:type="continuationSeparator" w:id="0">
    <w:p w14:paraId="3C2DFED8" w14:textId="77777777" w:rsidR="00F6385E" w:rsidRDefault="00F6385E"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hammad bold art 1">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D8CB" w14:textId="77777777" w:rsidR="00F6385E" w:rsidRDefault="00F6385E" w:rsidP="0099161F">
      <w:pPr>
        <w:spacing w:after="0" w:line="240" w:lineRule="auto"/>
      </w:pPr>
      <w:r>
        <w:separator/>
      </w:r>
    </w:p>
  </w:footnote>
  <w:footnote w:type="continuationSeparator" w:id="0">
    <w:p w14:paraId="33E4ECC6" w14:textId="77777777" w:rsidR="00F6385E" w:rsidRDefault="00F6385E"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3DCBD2BD">
          <wp:simplePos x="0" y="0"/>
          <wp:positionH relativeFrom="column">
            <wp:posOffset>21590</wp:posOffset>
          </wp:positionH>
          <wp:positionV relativeFrom="paragraph">
            <wp:posOffset>-192406</wp:posOffset>
          </wp:positionV>
          <wp:extent cx="619125" cy="657225"/>
          <wp:effectExtent l="0" t="0" r="9525" b="9525"/>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1607" cy="65986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2019C"/>
    <w:multiLevelType w:val="hybridMultilevel"/>
    <w:tmpl w:val="CAAC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CE3B63"/>
    <w:multiLevelType w:val="hybridMultilevel"/>
    <w:tmpl w:val="101E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4178AB"/>
    <w:multiLevelType w:val="hybridMultilevel"/>
    <w:tmpl w:val="F890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61ADC"/>
    <w:multiLevelType w:val="hybridMultilevel"/>
    <w:tmpl w:val="24E4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6AC26F81"/>
    <w:multiLevelType w:val="hybridMultilevel"/>
    <w:tmpl w:val="1092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D17C8F"/>
    <w:multiLevelType w:val="hybridMultilevel"/>
    <w:tmpl w:val="95B8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4"/>
    <w:lvlOverride w:ilvl="0">
      <w:startOverride w:val="1"/>
    </w:lvlOverride>
    <w:lvlOverride w:ilvl="1"/>
    <w:lvlOverride w:ilvl="2"/>
    <w:lvlOverride w:ilvl="3"/>
    <w:lvlOverride w:ilvl="4"/>
    <w:lvlOverride w:ilvl="5"/>
    <w:lvlOverride w:ilvl="6"/>
    <w:lvlOverride w:ilvl="7"/>
    <w:lvlOverride w:ilvl="8"/>
  </w:num>
  <w:num w:numId="19" w16cid:durableId="1196165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3"/>
  </w:num>
  <w:num w:numId="23" w16cid:durableId="2033072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33"/>
  </w:num>
  <w:num w:numId="31" w16cid:durableId="1708027834">
    <w:abstractNumId w:val="37"/>
  </w:num>
  <w:num w:numId="32" w16cid:durableId="945038709">
    <w:abstractNumId w:val="22"/>
  </w:num>
  <w:num w:numId="33" w16cid:durableId="972370473">
    <w:abstractNumId w:val="6"/>
  </w:num>
  <w:num w:numId="34" w16cid:durableId="1354068999">
    <w:abstractNumId w:val="32"/>
  </w:num>
  <w:num w:numId="35" w16cid:durableId="393042953">
    <w:abstractNumId w:val="38"/>
  </w:num>
  <w:num w:numId="36" w16cid:durableId="1766418668">
    <w:abstractNumId w:val="21"/>
  </w:num>
  <w:num w:numId="37" w16cid:durableId="254674153">
    <w:abstractNumId w:val="24"/>
  </w:num>
  <w:num w:numId="38" w16cid:durableId="293365773">
    <w:abstractNumId w:val="18"/>
  </w:num>
  <w:num w:numId="39" w16cid:durableId="1005741093">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33B8D"/>
    <w:rsid w:val="000532C2"/>
    <w:rsid w:val="000638F4"/>
    <w:rsid w:val="00085C39"/>
    <w:rsid w:val="0008623C"/>
    <w:rsid w:val="00096A99"/>
    <w:rsid w:val="000C0E84"/>
    <w:rsid w:val="000D2134"/>
    <w:rsid w:val="000F63A6"/>
    <w:rsid w:val="001047E0"/>
    <w:rsid w:val="00125672"/>
    <w:rsid w:val="0012593D"/>
    <w:rsid w:val="001427F6"/>
    <w:rsid w:val="001548F6"/>
    <w:rsid w:val="00155A51"/>
    <w:rsid w:val="00171CDE"/>
    <w:rsid w:val="00192D4E"/>
    <w:rsid w:val="001D7370"/>
    <w:rsid w:val="001F3C3C"/>
    <w:rsid w:val="002151C5"/>
    <w:rsid w:val="00222137"/>
    <w:rsid w:val="00245B1B"/>
    <w:rsid w:val="00297930"/>
    <w:rsid w:val="002B30E7"/>
    <w:rsid w:val="002D796F"/>
    <w:rsid w:val="00306AE3"/>
    <w:rsid w:val="00347190"/>
    <w:rsid w:val="00367084"/>
    <w:rsid w:val="00394A43"/>
    <w:rsid w:val="003A71A5"/>
    <w:rsid w:val="003D0FF5"/>
    <w:rsid w:val="00446FC2"/>
    <w:rsid w:val="004A70D7"/>
    <w:rsid w:val="004C5EEE"/>
    <w:rsid w:val="004C6F6B"/>
    <w:rsid w:val="004D04BB"/>
    <w:rsid w:val="004D0B3F"/>
    <w:rsid w:val="004D7159"/>
    <w:rsid w:val="00561096"/>
    <w:rsid w:val="00575F49"/>
    <w:rsid w:val="0057674C"/>
    <w:rsid w:val="00582FD1"/>
    <w:rsid w:val="005C6576"/>
    <w:rsid w:val="005E6A10"/>
    <w:rsid w:val="00616EAB"/>
    <w:rsid w:val="00656A00"/>
    <w:rsid w:val="00694F84"/>
    <w:rsid w:val="00704324"/>
    <w:rsid w:val="0070460A"/>
    <w:rsid w:val="00724A5C"/>
    <w:rsid w:val="00731BC5"/>
    <w:rsid w:val="007C7707"/>
    <w:rsid w:val="007D10EA"/>
    <w:rsid w:val="007D5747"/>
    <w:rsid w:val="008239DD"/>
    <w:rsid w:val="008F11C8"/>
    <w:rsid w:val="008F726E"/>
    <w:rsid w:val="009128E7"/>
    <w:rsid w:val="009412AD"/>
    <w:rsid w:val="00942175"/>
    <w:rsid w:val="00986F71"/>
    <w:rsid w:val="0099161F"/>
    <w:rsid w:val="009D208E"/>
    <w:rsid w:val="009E6D37"/>
    <w:rsid w:val="009F0BC3"/>
    <w:rsid w:val="009F4126"/>
    <w:rsid w:val="009F7ADF"/>
    <w:rsid w:val="00A42147"/>
    <w:rsid w:val="00A52458"/>
    <w:rsid w:val="00A564A6"/>
    <w:rsid w:val="00A85EA0"/>
    <w:rsid w:val="00AE4F78"/>
    <w:rsid w:val="00B222E8"/>
    <w:rsid w:val="00B3305E"/>
    <w:rsid w:val="00BD10FE"/>
    <w:rsid w:val="00BE2718"/>
    <w:rsid w:val="00C05AB8"/>
    <w:rsid w:val="00C65951"/>
    <w:rsid w:val="00CC243A"/>
    <w:rsid w:val="00CF5375"/>
    <w:rsid w:val="00D04D18"/>
    <w:rsid w:val="00D27749"/>
    <w:rsid w:val="00D73784"/>
    <w:rsid w:val="00D86138"/>
    <w:rsid w:val="00DB0658"/>
    <w:rsid w:val="00DE4EEF"/>
    <w:rsid w:val="00DE632F"/>
    <w:rsid w:val="00E41534"/>
    <w:rsid w:val="00E71A2E"/>
    <w:rsid w:val="00E75E97"/>
    <w:rsid w:val="00EC10C3"/>
    <w:rsid w:val="00F4113D"/>
    <w:rsid w:val="00F6385E"/>
    <w:rsid w:val="00F900FF"/>
    <w:rsid w:val="00FA7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Hyperlink">
    <w:name w:val="Hyperlink"/>
    <w:basedOn w:val="a0"/>
    <w:uiPriority w:val="99"/>
    <w:unhideWhenUsed/>
    <w:rsid w:val="00A52458"/>
    <w:rPr>
      <w:color w:val="0563C1" w:themeColor="hyperlink"/>
      <w:u w:val="single"/>
    </w:rPr>
  </w:style>
  <w:style w:type="paragraph" w:styleId="a7">
    <w:name w:val="TOC Heading"/>
    <w:basedOn w:val="1"/>
    <w:next w:val="a"/>
    <w:uiPriority w:val="39"/>
    <w:unhideWhenUsed/>
    <w:qFormat/>
    <w:rsid w:val="00A52458"/>
    <w:pPr>
      <w:bidi w:val="0"/>
      <w:spacing w:line="259" w:lineRule="auto"/>
      <w:jc w:val="left"/>
      <w:outlineLvl w:val="9"/>
    </w:pPr>
    <w:rPr>
      <w:color w:val="2E74B5" w:themeColor="accent1" w:themeShade="BF"/>
    </w:rPr>
  </w:style>
  <w:style w:type="paragraph" w:styleId="10">
    <w:name w:val="toc 1"/>
    <w:basedOn w:val="a"/>
    <w:next w:val="a"/>
    <w:autoRedefine/>
    <w:uiPriority w:val="39"/>
    <w:unhideWhenUsed/>
    <w:rsid w:val="00A52458"/>
    <w:pPr>
      <w:tabs>
        <w:tab w:val="right" w:leader="dot" w:pos="9542"/>
      </w:tabs>
      <w:spacing w:after="100"/>
    </w:pPr>
    <w:rPr>
      <w:rFonts w:cs="mohammad bold art 1"/>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831</Words>
  <Characters>4739</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2025-03-23T19:50:00Z</cp:lastPrinted>
  <dcterms:created xsi:type="dcterms:W3CDTF">2025-09-16T15:18:00Z</dcterms:created>
  <dcterms:modified xsi:type="dcterms:W3CDTF">2025-09-16T15:18:00Z</dcterms:modified>
</cp:coreProperties>
</file>