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375A5"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35831E4F" w14:textId="6A8C872D" w:rsidR="004D04BB" w:rsidRDefault="004D04BB" w:rsidP="004D04BB">
      <w:pPr>
        <w:pStyle w:val="a4"/>
        <w:rPr>
          <w:rFonts w:ascii="Arial" w:hAnsi="Arial" w:cs="Arial"/>
          <w:b w:val="0"/>
          <w:bCs w:val="0"/>
          <w:spacing w:val="-2"/>
          <w:w w:val="60"/>
          <w:sz w:val="72"/>
          <w:szCs w:val="72"/>
          <w:rtl/>
        </w:rPr>
      </w:pPr>
      <w:r>
        <w:rPr>
          <w:noProof/>
        </w:rPr>
        <w:drawing>
          <wp:anchor distT="0" distB="0" distL="114300" distR="114300" simplePos="0" relativeHeight="251659264" behindDoc="1" locked="0" layoutInCell="1" allowOverlap="1" wp14:anchorId="10895C53" wp14:editId="77684071">
            <wp:simplePos x="0" y="0"/>
            <wp:positionH relativeFrom="column">
              <wp:posOffset>2088515</wp:posOffset>
            </wp:positionH>
            <wp:positionV relativeFrom="paragraph">
              <wp:posOffset>473710</wp:posOffset>
            </wp:positionV>
            <wp:extent cx="2914015" cy="2590504"/>
            <wp:effectExtent l="0" t="0" r="635" b="635"/>
            <wp:wrapNone/>
            <wp:docPr id="187585392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53929" name="صورة 1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14015" cy="2590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E9199" w14:textId="589442D6" w:rsidR="004D04BB" w:rsidRDefault="004D04BB" w:rsidP="004D04BB">
      <w:pPr>
        <w:pStyle w:val="a4"/>
        <w:spacing w:line="276" w:lineRule="auto"/>
        <w:rPr>
          <w:rFonts w:ascii="Microsoft JhengHei Light" w:eastAsia="Microsoft JhengHei Light" w:hAnsi="Microsoft JhengHei Light" w:cs="PT Bold Broken"/>
          <w:b w:val="0"/>
          <w:bCs w:val="0"/>
          <w:spacing w:val="46"/>
          <w:sz w:val="56"/>
          <w:szCs w:val="56"/>
          <w:rtl/>
        </w:rPr>
      </w:pPr>
    </w:p>
    <w:p w14:paraId="4F944657" w14:textId="12A7B619" w:rsidR="004D04BB" w:rsidRDefault="004D04BB" w:rsidP="004D04BB">
      <w:pPr>
        <w:pStyle w:val="a4"/>
        <w:rPr>
          <w:rFonts w:ascii="Microsoft JhengHei Light" w:eastAsia="Microsoft JhengHei Light" w:hAnsi="Microsoft JhengHei Light" w:cs="PT Bold Broken"/>
          <w:b w:val="0"/>
          <w:bCs w:val="0"/>
          <w:color w:val="44546A" w:themeColor="text2"/>
          <w:spacing w:val="46"/>
          <w:sz w:val="52"/>
          <w:szCs w:val="52"/>
          <w:rtl/>
        </w:rPr>
      </w:pPr>
      <w:r w:rsidRPr="008F60A6">
        <w:rPr>
          <w:rFonts w:ascii="Microsoft JhengHei Light" w:eastAsia="Microsoft JhengHei Light" w:hAnsi="Microsoft JhengHei Light" w:cs="PT Bold Broken" w:hint="cs"/>
          <w:color w:val="44546A" w:themeColor="text2"/>
          <w:spacing w:val="46"/>
          <w:sz w:val="52"/>
          <w:szCs w:val="52"/>
          <w:rtl/>
        </w:rPr>
        <w:t xml:space="preserve">               </w:t>
      </w:r>
    </w:p>
    <w:p w14:paraId="71196D47" w14:textId="77777777" w:rsidR="004D04BB" w:rsidRDefault="004D04BB" w:rsidP="004D04BB">
      <w:pPr>
        <w:pStyle w:val="a4"/>
        <w:rPr>
          <w:rFonts w:ascii="Microsoft JhengHei Light" w:eastAsia="Microsoft JhengHei Light" w:hAnsi="Microsoft JhengHei Light" w:cs="PT Bold Broken"/>
          <w:color w:val="44546A" w:themeColor="text2"/>
          <w:spacing w:val="46"/>
          <w:sz w:val="52"/>
          <w:szCs w:val="52"/>
          <w:rtl/>
        </w:rPr>
      </w:pPr>
    </w:p>
    <w:p w14:paraId="5917A3A5" w14:textId="77777777" w:rsidR="004D04BB" w:rsidRDefault="004D04BB" w:rsidP="004D04BB">
      <w:pPr>
        <w:pStyle w:val="a4"/>
        <w:rPr>
          <w:rFonts w:ascii="Microsoft JhengHei Light" w:eastAsia="Microsoft JhengHei Light" w:hAnsi="Microsoft JhengHei Light" w:cs="PT Bold Broken"/>
          <w:color w:val="44546A" w:themeColor="text2"/>
          <w:spacing w:val="46"/>
          <w:sz w:val="52"/>
          <w:szCs w:val="52"/>
          <w:rtl/>
        </w:rPr>
      </w:pPr>
    </w:p>
    <w:p w14:paraId="39CD0E39" w14:textId="77777777" w:rsidR="0082107F" w:rsidRDefault="00000000" w:rsidP="004D04BB">
      <w:pPr>
        <w:pStyle w:val="a4"/>
        <w:rPr>
          <w:rFonts w:ascii="Microsoft JhengHei Light" w:eastAsia="Microsoft JhengHei Light" w:hAnsi="Microsoft JhengHei Light" w:cs="PT Bold Broken"/>
          <w:color w:val="44546A" w:themeColor="text2"/>
          <w:spacing w:val="46"/>
          <w:sz w:val="52"/>
          <w:szCs w:val="52"/>
          <w:rtl/>
        </w:rPr>
      </w:pPr>
      <w:dir w:val="rtl">
        <w:r w:rsidR="0082107F" w:rsidRPr="0082107F">
          <w:rPr>
            <w:rFonts w:ascii="Microsoft JhengHei Light" w:eastAsia="Microsoft JhengHei Light" w:hAnsi="Microsoft JhengHei Light" w:cs="PT Bold Broken" w:hint="cs"/>
            <w:color w:val="44546A" w:themeColor="text2"/>
            <w:spacing w:val="46"/>
            <w:sz w:val="52"/>
            <w:szCs w:val="52"/>
            <w:rtl/>
          </w:rPr>
          <w:t>منهجية</w:t>
        </w:r>
        <w:r w:rsidR="0082107F" w:rsidRPr="0082107F">
          <w:rPr>
            <w:rFonts w:ascii="Microsoft JhengHei Light" w:eastAsia="Microsoft JhengHei Light" w:hAnsi="Microsoft JhengHei Light" w:cs="PT Bold Broken"/>
            <w:color w:val="44546A" w:themeColor="text2"/>
            <w:spacing w:val="46"/>
            <w:sz w:val="52"/>
            <w:szCs w:val="52"/>
            <w:rtl/>
          </w:rPr>
          <w:t xml:space="preserve"> </w:t>
        </w:r>
        <w:r w:rsidR="0082107F" w:rsidRPr="0082107F">
          <w:rPr>
            <w:rFonts w:ascii="Microsoft JhengHei Light" w:eastAsia="Microsoft JhengHei Light" w:hAnsi="Microsoft JhengHei Light" w:cs="PT Bold Broken" w:hint="cs"/>
            <w:color w:val="44546A" w:themeColor="text2"/>
            <w:spacing w:val="46"/>
            <w:sz w:val="52"/>
            <w:szCs w:val="52"/>
            <w:rtl/>
          </w:rPr>
          <w:t>قياس</w:t>
        </w:r>
        <w:r w:rsidR="0082107F" w:rsidRPr="0082107F">
          <w:rPr>
            <w:rFonts w:ascii="Microsoft JhengHei Light" w:eastAsia="Microsoft JhengHei Light" w:hAnsi="Microsoft JhengHei Light" w:cs="PT Bold Broken"/>
            <w:color w:val="44546A" w:themeColor="text2"/>
            <w:spacing w:val="46"/>
            <w:sz w:val="52"/>
            <w:szCs w:val="52"/>
            <w:rtl/>
          </w:rPr>
          <w:t xml:space="preserve"> </w:t>
        </w:r>
        <w:r w:rsidR="0082107F" w:rsidRPr="0082107F">
          <w:rPr>
            <w:rFonts w:ascii="Microsoft JhengHei Light" w:eastAsia="Microsoft JhengHei Light" w:hAnsi="Microsoft JhengHei Light" w:cs="PT Bold Broken" w:hint="cs"/>
            <w:color w:val="44546A" w:themeColor="text2"/>
            <w:spacing w:val="46"/>
            <w:sz w:val="52"/>
            <w:szCs w:val="52"/>
            <w:rtl/>
          </w:rPr>
          <w:t>رأي</w:t>
        </w:r>
        <w:r w:rsidR="0082107F" w:rsidRPr="0082107F">
          <w:rPr>
            <w:rFonts w:ascii="Microsoft JhengHei Light" w:eastAsia="Microsoft JhengHei Light" w:hAnsi="Microsoft JhengHei Light" w:cs="PT Bold Broken"/>
            <w:color w:val="44546A" w:themeColor="text2"/>
            <w:spacing w:val="46"/>
            <w:sz w:val="52"/>
            <w:szCs w:val="52"/>
            <w:rtl/>
          </w:rPr>
          <w:t xml:space="preserve"> </w:t>
        </w:r>
        <w:r w:rsidR="0082107F" w:rsidRPr="0082107F">
          <w:rPr>
            <w:rFonts w:ascii="Microsoft JhengHei Light" w:eastAsia="Microsoft JhengHei Light" w:hAnsi="Microsoft JhengHei Light" w:cs="PT Bold Broken" w:hint="cs"/>
            <w:color w:val="44546A" w:themeColor="text2"/>
            <w:spacing w:val="46"/>
            <w:sz w:val="52"/>
            <w:szCs w:val="52"/>
            <w:rtl/>
          </w:rPr>
          <w:t>ذوي</w:t>
        </w:r>
        <w:r w:rsidR="0082107F" w:rsidRPr="0082107F">
          <w:rPr>
            <w:rFonts w:ascii="Microsoft JhengHei Light" w:eastAsia="Microsoft JhengHei Light" w:hAnsi="Microsoft JhengHei Light" w:cs="PT Bold Broken"/>
            <w:color w:val="44546A" w:themeColor="text2"/>
            <w:spacing w:val="46"/>
            <w:sz w:val="52"/>
            <w:szCs w:val="52"/>
            <w:rtl/>
          </w:rPr>
          <w:t xml:space="preserve"> </w:t>
        </w:r>
        <w:r w:rsidR="0082107F" w:rsidRPr="0082107F">
          <w:rPr>
            <w:rFonts w:ascii="Microsoft JhengHei Light" w:eastAsia="Microsoft JhengHei Light" w:hAnsi="Microsoft JhengHei Light" w:cs="PT Bold Broken" w:hint="cs"/>
            <w:color w:val="44546A" w:themeColor="text2"/>
            <w:spacing w:val="46"/>
            <w:sz w:val="52"/>
            <w:szCs w:val="52"/>
            <w:rtl/>
          </w:rPr>
          <w:t>المصلحة</w:t>
        </w:r>
        <w:r w:rsidR="0082107F" w:rsidRPr="0082107F">
          <w:rPr>
            <w:rFonts w:ascii="Microsoft JhengHei Light" w:eastAsia="Microsoft JhengHei Light" w:hAnsi="Microsoft JhengHei Light" w:cs="PT Bold Broken"/>
            <w:color w:val="44546A" w:themeColor="text2"/>
            <w:spacing w:val="46"/>
            <w:sz w:val="52"/>
            <w:szCs w:val="52"/>
            <w:rtl/>
          </w:rPr>
          <w:t xml:space="preserve"> </w:t>
        </w:r>
        <w:dir w:val="rtl">
          <w:r>
            <w:t>‬</w:t>
          </w:r>
          <w:r>
            <w:t>‬</w:t>
          </w:r>
          <w:r>
            <w:t>‬</w:t>
          </w:r>
          <w:r>
            <w:t>‬</w:t>
          </w:r>
        </w:dir>
      </w:dir>
    </w:p>
    <w:p w14:paraId="78C365EA" w14:textId="4EA562D3" w:rsidR="004D04BB" w:rsidRPr="00865998" w:rsidRDefault="0082107F" w:rsidP="004D04BB">
      <w:pPr>
        <w:pStyle w:val="a4"/>
        <w:rPr>
          <w:rFonts w:ascii="Microsoft JhengHei Light" w:eastAsia="Microsoft JhengHei Light" w:hAnsi="Microsoft JhengHei Light" w:cs="PT Bold Broken"/>
          <w:b w:val="0"/>
          <w:bCs w:val="0"/>
          <w:color w:val="2F5496" w:themeColor="accent5" w:themeShade="BF"/>
          <w:spacing w:val="46"/>
          <w:sz w:val="52"/>
          <w:szCs w:val="52"/>
          <w:rtl/>
        </w:rPr>
      </w:pPr>
      <w:r w:rsidRPr="0082107F">
        <w:rPr>
          <w:rFonts w:ascii="Microsoft JhengHei Light" w:eastAsia="Microsoft JhengHei Light" w:hAnsi="Microsoft JhengHei Light" w:cs="PT Bold Broken" w:hint="cs"/>
          <w:color w:val="44546A" w:themeColor="text2"/>
          <w:spacing w:val="46"/>
          <w:sz w:val="52"/>
          <w:szCs w:val="52"/>
          <w:rtl/>
        </w:rPr>
        <w:t xml:space="preserve">‬ </w:t>
      </w:r>
      <w:r>
        <w:rPr>
          <w:rFonts w:ascii="Microsoft JhengHei Light" w:eastAsia="Microsoft JhengHei Light" w:hAnsi="Microsoft JhengHei Light" w:cs="PT Bold Broken" w:hint="cs"/>
          <w:color w:val="44546A" w:themeColor="text2"/>
          <w:spacing w:val="46"/>
          <w:sz w:val="52"/>
          <w:szCs w:val="52"/>
          <w:rtl/>
        </w:rPr>
        <w:t>لجمعية</w:t>
      </w:r>
      <w:r w:rsidR="004D04BB" w:rsidRPr="00865998">
        <w:rPr>
          <w:rFonts w:ascii="Microsoft JhengHei Light" w:eastAsia="Microsoft JhengHei Light" w:hAnsi="Microsoft JhengHei Light" w:cs="PT Bold Broken" w:hint="cs"/>
          <w:color w:val="44546A" w:themeColor="text2"/>
          <w:spacing w:val="46"/>
          <w:sz w:val="52"/>
          <w:szCs w:val="52"/>
          <w:rtl/>
        </w:rPr>
        <w:t xml:space="preserve"> </w:t>
      </w:r>
      <w:r w:rsidR="004D04BB">
        <w:rPr>
          <w:rFonts w:ascii="Microsoft JhengHei Light" w:eastAsia="Microsoft JhengHei Light" w:hAnsi="Microsoft JhengHei Light" w:cs="PT Bold Broken" w:hint="cs"/>
          <w:color w:val="44546A" w:themeColor="text2"/>
          <w:spacing w:val="46"/>
          <w:sz w:val="52"/>
          <w:szCs w:val="52"/>
          <w:rtl/>
        </w:rPr>
        <w:t>سمو للسقيا بالطائف</w:t>
      </w:r>
    </w:p>
    <w:p w14:paraId="1FFCB9F9"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7C853B32"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0AD47108" w14:textId="77777777" w:rsidR="004D04BB" w:rsidRPr="00192D4E"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263B0BA3"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4F5C673E"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1C32732B"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7787D271"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327A973E"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0761CE29"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04D601B2" w14:textId="77777777" w:rsidR="004D04BB" w:rsidRDefault="004D04BB" w:rsidP="00731BC5">
      <w:pPr>
        <w:spacing w:after="0" w:line="240" w:lineRule="auto"/>
        <w:jc w:val="center"/>
        <w:rPr>
          <w:rFonts w:ascii="Sakkal Majalla" w:hAnsi="Sakkal Majalla" w:cs="Sakkal Majalla"/>
          <w:b/>
          <w:bCs/>
          <w:color w:val="4472C4" w:themeColor="accent5"/>
          <w:sz w:val="40"/>
          <w:szCs w:val="40"/>
          <w:u w:val="single"/>
          <w:rtl/>
        </w:rPr>
      </w:pPr>
    </w:p>
    <w:p w14:paraId="21A4D20D" w14:textId="4778C6CE" w:rsidR="00D86138" w:rsidRPr="0099161F" w:rsidRDefault="00125672" w:rsidP="00731BC5">
      <w:pPr>
        <w:spacing w:after="0" w:line="240" w:lineRule="auto"/>
        <w:jc w:val="center"/>
        <w:rPr>
          <w:rFonts w:ascii="Sakkal Majalla" w:hAnsi="Sakkal Majalla" w:cs="Sakkal Majalla"/>
          <w:b/>
          <w:bCs/>
          <w:color w:val="4472C4" w:themeColor="accent5"/>
          <w:sz w:val="40"/>
          <w:szCs w:val="40"/>
          <w:u w:val="single"/>
        </w:rPr>
      </w:pPr>
      <w:r>
        <w:rPr>
          <w:rFonts w:ascii="Sakkal Majalla" w:hAnsi="Sakkal Majalla" w:cs="Sakkal Majalla" w:hint="cs"/>
          <w:b/>
          <w:bCs/>
          <w:color w:val="4472C4" w:themeColor="accent5"/>
          <w:sz w:val="40"/>
          <w:szCs w:val="40"/>
          <w:u w:val="single"/>
          <w:rtl/>
        </w:rPr>
        <w:t xml:space="preserve"> </w:t>
      </w:r>
    </w:p>
    <w:p w14:paraId="1301C91F" w14:textId="77777777" w:rsidR="0066539C" w:rsidRDefault="0066539C" w:rsidP="0066539C">
      <w:pPr>
        <w:rPr>
          <w:rFonts w:ascii="Hacen Tunisia" w:hAnsi="Hacen Tunisia" w:cs="Hacen Tunisia"/>
          <w:color w:val="538135" w:themeColor="accent6" w:themeShade="BF"/>
          <w:sz w:val="24"/>
          <w:szCs w:val="24"/>
          <w:rtl/>
        </w:rPr>
      </w:pPr>
    </w:p>
    <w:p w14:paraId="468D5A24" w14:textId="77777777" w:rsidR="0066539C" w:rsidRDefault="0066539C" w:rsidP="0066539C">
      <w:pPr>
        <w:rPr>
          <w:rFonts w:ascii="Hacen Tunisia" w:hAnsi="Hacen Tunisia" w:cs="Hacen Tunisia"/>
          <w:color w:val="538135" w:themeColor="accent6" w:themeShade="BF"/>
          <w:sz w:val="24"/>
          <w:szCs w:val="24"/>
          <w:rtl/>
        </w:rPr>
      </w:pPr>
    </w:p>
    <w:p w14:paraId="37C7F38A" w14:textId="77777777" w:rsidR="0066539C" w:rsidRDefault="0066539C" w:rsidP="0066539C">
      <w:pPr>
        <w:rPr>
          <w:rFonts w:ascii="Hacen Tunisia" w:hAnsi="Hacen Tunisia" w:cs="Hacen Tunisia"/>
          <w:color w:val="538135" w:themeColor="accent6" w:themeShade="BF"/>
          <w:sz w:val="24"/>
          <w:szCs w:val="24"/>
          <w:rtl/>
        </w:rPr>
      </w:pPr>
      <w:r>
        <w:rPr>
          <w:rFonts w:ascii="Calibri" w:hAnsi="Calibri" w:cs="Calibri"/>
          <w:noProof/>
          <w:rtl/>
        </w:rPr>
        <w:drawing>
          <wp:anchor distT="0" distB="0" distL="114300" distR="114300" simplePos="0" relativeHeight="251706368" behindDoc="0" locked="0" layoutInCell="1" allowOverlap="1" wp14:anchorId="41917565" wp14:editId="341AC19E">
            <wp:simplePos x="0" y="0"/>
            <wp:positionH relativeFrom="column">
              <wp:posOffset>288290</wp:posOffset>
            </wp:positionH>
            <wp:positionV relativeFrom="paragraph">
              <wp:posOffset>127635</wp:posOffset>
            </wp:positionV>
            <wp:extent cx="5743575" cy="6772275"/>
            <wp:effectExtent l="0" t="0" r="9525" b="9525"/>
            <wp:wrapSquare wrapText="bothSides"/>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6772275"/>
                    </a:xfrm>
                    <a:prstGeom prst="rect">
                      <a:avLst/>
                    </a:prstGeom>
                    <a:noFill/>
                  </pic:spPr>
                </pic:pic>
              </a:graphicData>
            </a:graphic>
            <wp14:sizeRelH relativeFrom="page">
              <wp14:pctWidth>0</wp14:pctWidth>
            </wp14:sizeRelH>
            <wp14:sizeRelV relativeFrom="page">
              <wp14:pctHeight>0</wp14:pctHeight>
            </wp14:sizeRelV>
          </wp:anchor>
        </w:drawing>
      </w:r>
    </w:p>
    <w:p w14:paraId="0CD6D485" w14:textId="77777777" w:rsidR="0066539C" w:rsidRDefault="0066539C" w:rsidP="0066539C">
      <w:pPr>
        <w:rPr>
          <w:rFonts w:ascii="Hacen Tunisia" w:hAnsi="Hacen Tunisia" w:cs="Hacen Tunisia"/>
          <w:color w:val="538135" w:themeColor="accent6" w:themeShade="BF"/>
          <w:sz w:val="24"/>
          <w:szCs w:val="24"/>
          <w:rtl/>
        </w:rPr>
      </w:pPr>
    </w:p>
    <w:p w14:paraId="28A3AE8F" w14:textId="77777777" w:rsidR="0066539C" w:rsidRDefault="0066539C" w:rsidP="0066539C">
      <w:pPr>
        <w:rPr>
          <w:rFonts w:ascii="Hacen Tunisia" w:hAnsi="Hacen Tunisia" w:cs="Hacen Tunisia"/>
          <w:color w:val="538135" w:themeColor="accent6" w:themeShade="BF"/>
          <w:sz w:val="24"/>
          <w:szCs w:val="24"/>
          <w:rtl/>
        </w:rPr>
      </w:pPr>
    </w:p>
    <w:p w14:paraId="2A6C7F4A" w14:textId="77777777" w:rsidR="0066539C" w:rsidRDefault="0066539C" w:rsidP="0066539C">
      <w:pPr>
        <w:rPr>
          <w:rFonts w:ascii="Hacen Tunisia" w:hAnsi="Hacen Tunisia" w:cs="Hacen Tunisia"/>
          <w:color w:val="538135" w:themeColor="accent6" w:themeShade="BF"/>
          <w:sz w:val="24"/>
          <w:szCs w:val="24"/>
          <w:rtl/>
        </w:rPr>
      </w:pPr>
    </w:p>
    <w:p w14:paraId="1F5BFD78" w14:textId="77777777" w:rsidR="0066539C" w:rsidRDefault="0066539C" w:rsidP="0066539C">
      <w:pPr>
        <w:rPr>
          <w:rFonts w:ascii="Hacen Tunisia" w:hAnsi="Hacen Tunisia" w:cs="Hacen Tunisia"/>
          <w:color w:val="538135" w:themeColor="accent6" w:themeShade="BF"/>
          <w:sz w:val="24"/>
          <w:szCs w:val="24"/>
          <w:rtl/>
        </w:rPr>
      </w:pPr>
    </w:p>
    <w:p w14:paraId="2717B84A" w14:textId="77777777" w:rsidR="0066539C" w:rsidRDefault="0066539C" w:rsidP="0066539C">
      <w:pPr>
        <w:rPr>
          <w:rFonts w:ascii="Hacen Tunisia" w:hAnsi="Hacen Tunisia" w:cs="Hacen Tunisia"/>
          <w:color w:val="538135" w:themeColor="accent6" w:themeShade="BF"/>
          <w:sz w:val="24"/>
          <w:szCs w:val="24"/>
          <w:rtl/>
        </w:rPr>
      </w:pPr>
    </w:p>
    <w:p w14:paraId="5405C49A" w14:textId="77777777" w:rsidR="0066539C" w:rsidRDefault="0066539C" w:rsidP="0066539C">
      <w:pPr>
        <w:rPr>
          <w:rFonts w:ascii="Hacen Tunisia" w:hAnsi="Hacen Tunisia" w:cs="Hacen Tunisia"/>
          <w:color w:val="538135" w:themeColor="accent6" w:themeShade="BF"/>
          <w:sz w:val="24"/>
          <w:szCs w:val="24"/>
          <w:rtl/>
        </w:rPr>
      </w:pPr>
    </w:p>
    <w:p w14:paraId="7C5419FD" w14:textId="77777777" w:rsidR="0066539C" w:rsidRDefault="0066539C" w:rsidP="0066539C">
      <w:pPr>
        <w:rPr>
          <w:rFonts w:ascii="Hacen Tunisia" w:hAnsi="Hacen Tunisia" w:cs="Hacen Tunisia"/>
          <w:color w:val="538135" w:themeColor="accent6" w:themeShade="BF"/>
          <w:sz w:val="24"/>
          <w:szCs w:val="24"/>
          <w:rtl/>
        </w:rPr>
      </w:pPr>
    </w:p>
    <w:p w14:paraId="4175FB24" w14:textId="77777777" w:rsidR="0066539C" w:rsidRDefault="0066539C" w:rsidP="0066539C">
      <w:pPr>
        <w:rPr>
          <w:rFonts w:ascii="Hacen Tunisia" w:hAnsi="Hacen Tunisia" w:cs="Hacen Tunisia"/>
          <w:color w:val="538135" w:themeColor="accent6" w:themeShade="BF"/>
          <w:sz w:val="24"/>
          <w:szCs w:val="24"/>
          <w:rtl/>
        </w:rPr>
      </w:pPr>
    </w:p>
    <w:p w14:paraId="66307436" w14:textId="77777777" w:rsidR="0066539C" w:rsidRDefault="0066539C" w:rsidP="0066539C">
      <w:pPr>
        <w:rPr>
          <w:rFonts w:ascii="Hacen Tunisia" w:hAnsi="Hacen Tunisia" w:cs="Hacen Tunisia"/>
          <w:color w:val="538135" w:themeColor="accent6" w:themeShade="BF"/>
          <w:sz w:val="24"/>
          <w:szCs w:val="24"/>
          <w:rtl/>
        </w:rPr>
      </w:pPr>
    </w:p>
    <w:p w14:paraId="6BE7172D" w14:textId="77777777" w:rsidR="0066539C" w:rsidRDefault="0066539C" w:rsidP="0066539C">
      <w:pPr>
        <w:rPr>
          <w:rFonts w:ascii="Hacen Tunisia" w:hAnsi="Hacen Tunisia" w:cs="Hacen Tunisia"/>
          <w:color w:val="538135" w:themeColor="accent6" w:themeShade="BF"/>
          <w:sz w:val="24"/>
          <w:szCs w:val="24"/>
          <w:rtl/>
        </w:rPr>
      </w:pPr>
    </w:p>
    <w:p w14:paraId="1B711834" w14:textId="77777777" w:rsidR="0066539C" w:rsidRDefault="0066539C" w:rsidP="0066539C">
      <w:pPr>
        <w:rPr>
          <w:rFonts w:ascii="Hacen Tunisia" w:hAnsi="Hacen Tunisia" w:cs="Hacen Tunisia"/>
          <w:color w:val="538135" w:themeColor="accent6" w:themeShade="BF"/>
          <w:sz w:val="24"/>
          <w:szCs w:val="24"/>
          <w:rtl/>
        </w:rPr>
      </w:pPr>
    </w:p>
    <w:p w14:paraId="5CBA4A4C" w14:textId="77777777" w:rsidR="0066539C" w:rsidRDefault="0066539C" w:rsidP="0066539C">
      <w:pPr>
        <w:rPr>
          <w:rFonts w:ascii="Hacen Tunisia" w:hAnsi="Hacen Tunisia" w:cs="Hacen Tunisia"/>
          <w:color w:val="538135" w:themeColor="accent6" w:themeShade="BF"/>
          <w:sz w:val="24"/>
          <w:szCs w:val="24"/>
          <w:rtl/>
        </w:rPr>
      </w:pPr>
    </w:p>
    <w:p w14:paraId="71C1236B" w14:textId="77777777" w:rsidR="0066539C" w:rsidRDefault="0066539C" w:rsidP="0066539C">
      <w:pPr>
        <w:rPr>
          <w:rFonts w:ascii="Hacen Tunisia" w:hAnsi="Hacen Tunisia" w:cs="Hacen Tunisia"/>
          <w:color w:val="538135" w:themeColor="accent6" w:themeShade="BF"/>
          <w:sz w:val="24"/>
          <w:szCs w:val="24"/>
          <w:rtl/>
        </w:rPr>
      </w:pPr>
    </w:p>
    <w:p w14:paraId="1978A999" w14:textId="77777777" w:rsidR="0066539C" w:rsidRDefault="0066539C" w:rsidP="0066539C">
      <w:pPr>
        <w:rPr>
          <w:rFonts w:ascii="Hacen Tunisia" w:hAnsi="Hacen Tunisia" w:cs="Hacen Tunisia"/>
          <w:color w:val="538135" w:themeColor="accent6" w:themeShade="BF"/>
          <w:sz w:val="24"/>
          <w:szCs w:val="24"/>
          <w:rtl/>
        </w:rPr>
      </w:pPr>
    </w:p>
    <w:p w14:paraId="450F1172" w14:textId="77777777" w:rsidR="0066539C" w:rsidRDefault="0066539C" w:rsidP="0066539C">
      <w:pPr>
        <w:rPr>
          <w:rFonts w:ascii="Hacen Tunisia" w:hAnsi="Hacen Tunisia" w:cs="Hacen Tunisia"/>
          <w:color w:val="538135" w:themeColor="accent6" w:themeShade="BF"/>
          <w:sz w:val="24"/>
          <w:szCs w:val="24"/>
          <w:rtl/>
        </w:rPr>
      </w:pPr>
    </w:p>
    <w:p w14:paraId="6E1D2B76" w14:textId="77777777" w:rsidR="0066539C" w:rsidRDefault="0066539C" w:rsidP="0066539C">
      <w:pPr>
        <w:rPr>
          <w:rFonts w:ascii="Hacen Tunisia" w:hAnsi="Hacen Tunisia" w:cs="Hacen Tunisia"/>
          <w:color w:val="538135" w:themeColor="accent6" w:themeShade="BF"/>
          <w:sz w:val="24"/>
          <w:szCs w:val="24"/>
          <w:rtl/>
        </w:rPr>
      </w:pPr>
    </w:p>
    <w:p w14:paraId="70194108" w14:textId="77777777" w:rsidR="0066539C" w:rsidRDefault="0066539C" w:rsidP="0066539C">
      <w:pPr>
        <w:rPr>
          <w:rFonts w:ascii="Hacen Tunisia" w:hAnsi="Hacen Tunisia" w:cs="Hacen Tunisia"/>
          <w:color w:val="538135" w:themeColor="accent6" w:themeShade="BF"/>
          <w:sz w:val="24"/>
          <w:szCs w:val="24"/>
          <w:rtl/>
        </w:rPr>
      </w:pPr>
    </w:p>
    <w:p w14:paraId="13E0B0CB" w14:textId="77777777" w:rsidR="0066539C" w:rsidRDefault="0066539C" w:rsidP="0066539C">
      <w:pPr>
        <w:rPr>
          <w:rFonts w:ascii="Hacen Tunisia" w:hAnsi="Hacen Tunisia" w:cs="Hacen Tunisia"/>
          <w:color w:val="538135" w:themeColor="accent6" w:themeShade="BF"/>
          <w:sz w:val="24"/>
          <w:szCs w:val="24"/>
          <w:rtl/>
        </w:rPr>
      </w:pPr>
    </w:p>
    <w:p w14:paraId="2DEB09FA" w14:textId="77777777" w:rsidR="0066539C" w:rsidRDefault="0066539C" w:rsidP="0066539C">
      <w:pPr>
        <w:rPr>
          <w:rFonts w:ascii="Hacen Tunisia" w:hAnsi="Hacen Tunisia" w:cs="Hacen Tunisia"/>
          <w:color w:val="538135" w:themeColor="accent6" w:themeShade="BF"/>
          <w:sz w:val="24"/>
          <w:szCs w:val="24"/>
          <w:rtl/>
        </w:rPr>
      </w:pPr>
    </w:p>
    <w:p w14:paraId="2CEA986F" w14:textId="77777777" w:rsidR="0066539C" w:rsidRDefault="0066539C" w:rsidP="0066539C">
      <w:pPr>
        <w:rPr>
          <w:rFonts w:ascii="Hacen Tunisia" w:hAnsi="Hacen Tunisia" w:cs="Hacen Tunisia"/>
          <w:color w:val="538135" w:themeColor="accent6" w:themeShade="BF"/>
          <w:sz w:val="24"/>
          <w:szCs w:val="24"/>
          <w:rtl/>
        </w:rPr>
      </w:pPr>
    </w:p>
    <w:p w14:paraId="3EE6A148" w14:textId="77777777" w:rsidR="0066539C" w:rsidRDefault="0066539C" w:rsidP="0066539C">
      <w:pPr>
        <w:rPr>
          <w:rFonts w:ascii="Hacen Tunisia" w:hAnsi="Hacen Tunisia" w:cs="Hacen Tunisia"/>
          <w:color w:val="538135" w:themeColor="accent6" w:themeShade="BF"/>
          <w:sz w:val="24"/>
          <w:szCs w:val="24"/>
          <w:rtl/>
        </w:rPr>
      </w:pPr>
    </w:p>
    <w:p w14:paraId="30C62185" w14:textId="77777777" w:rsidR="0066539C" w:rsidRPr="0031364D" w:rsidRDefault="0066539C" w:rsidP="0066539C">
      <w:pPr>
        <w:rPr>
          <w:rFonts w:ascii="Sakkal Majalla" w:hAnsi="Sakkal Majalla" w:cs="Sakkal Majalla"/>
          <w:b/>
          <w:bCs/>
          <w:color w:val="4472C4" w:themeColor="accent5"/>
          <w:sz w:val="28"/>
          <w:szCs w:val="28"/>
          <w:rtl/>
        </w:rPr>
      </w:pPr>
      <w:r w:rsidRPr="0031364D">
        <w:rPr>
          <w:rFonts w:ascii="Calibri" w:hAnsi="Calibri" w:cs="Calibri"/>
          <w:b/>
          <w:bCs/>
          <w:noProof/>
          <w:color w:val="4472C4" w:themeColor="accent5"/>
          <w:rtl/>
        </w:rPr>
        <w:lastRenderedPageBreak/>
        <w:drawing>
          <wp:anchor distT="0" distB="0" distL="114300" distR="114300" simplePos="0" relativeHeight="251671552" behindDoc="0" locked="0" layoutInCell="1" allowOverlap="1" wp14:anchorId="4749450F" wp14:editId="608538A0">
            <wp:simplePos x="0" y="0"/>
            <wp:positionH relativeFrom="column">
              <wp:posOffset>1355090</wp:posOffset>
            </wp:positionH>
            <wp:positionV relativeFrom="paragraph">
              <wp:posOffset>-1270</wp:posOffset>
            </wp:positionV>
            <wp:extent cx="3773170" cy="3962400"/>
            <wp:effectExtent l="0" t="0" r="0" b="0"/>
            <wp:wrapTopAndBottom/>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3170" cy="3962400"/>
                    </a:xfrm>
                    <a:prstGeom prst="rect">
                      <a:avLst/>
                    </a:prstGeom>
                    <a:noFill/>
                  </pic:spPr>
                </pic:pic>
              </a:graphicData>
            </a:graphic>
            <wp14:sizeRelH relativeFrom="page">
              <wp14:pctWidth>0</wp14:pctWidth>
            </wp14:sizeRelH>
            <wp14:sizeRelV relativeFrom="page">
              <wp14:pctHeight>0</wp14:pctHeight>
            </wp14:sizeRelV>
          </wp:anchor>
        </w:drawing>
      </w:r>
      <w:r w:rsidRPr="0031364D">
        <w:rPr>
          <w:rFonts w:ascii="Hacen Tunisia" w:hAnsi="Hacen Tunisia" w:cs="Hacen Tunisia"/>
          <w:b/>
          <w:bCs/>
          <w:color w:val="4472C4" w:themeColor="accent5"/>
          <w:sz w:val="24"/>
          <w:szCs w:val="24"/>
          <w:rtl/>
        </w:rPr>
        <w:t>تعريف ذوي المصلحة</w:t>
      </w:r>
    </w:p>
    <w:p w14:paraId="3C00C767" w14:textId="10BDB421" w:rsidR="0066539C" w:rsidRPr="0031364D" w:rsidRDefault="0066539C" w:rsidP="0066539C">
      <w:pPr>
        <w:rPr>
          <w:rFonts w:ascii="Sakkal Majalla" w:hAnsi="Sakkal Majalla" w:cs="Sakkal Majalla"/>
          <w:color w:val="00B050"/>
          <w:sz w:val="28"/>
          <w:szCs w:val="28"/>
        </w:rPr>
      </w:pPr>
      <w:r w:rsidRPr="0031364D">
        <w:rPr>
          <w:rFonts w:ascii="Sakkal Majalla" w:hAnsi="Sakkal Majalla" w:cs="Sakkal Majalla"/>
          <w:sz w:val="28"/>
          <w:szCs w:val="28"/>
          <w:rtl/>
        </w:rPr>
        <w:t xml:space="preserve">هم الأشخاص الذين تربطهم علاقة بجمعية </w:t>
      </w:r>
      <w:r w:rsidR="0031364D">
        <w:rPr>
          <w:rFonts w:ascii="Sakkal Majalla" w:hAnsi="Sakkal Majalla" w:cs="Sakkal Majalla" w:hint="cs"/>
          <w:sz w:val="28"/>
          <w:szCs w:val="28"/>
          <w:rtl/>
        </w:rPr>
        <w:t>سمو للسقيا بالطائف</w:t>
      </w:r>
      <w:r w:rsidR="0031364D" w:rsidRPr="0066539C">
        <w:rPr>
          <w:rFonts w:ascii="Sakkal Majalla" w:hAnsi="Sakkal Majalla" w:cs="Sakkal Majalla" w:hint="cs"/>
          <w:sz w:val="28"/>
          <w:szCs w:val="28"/>
          <w:rtl/>
        </w:rPr>
        <w:t>،</w:t>
      </w:r>
      <w:r w:rsidRPr="0031364D">
        <w:rPr>
          <w:rFonts w:ascii="Sakkal Majalla" w:hAnsi="Sakkal Majalla" w:cs="Sakkal Majalla"/>
          <w:sz w:val="28"/>
          <w:szCs w:val="28"/>
          <w:rtl/>
        </w:rPr>
        <w:t xml:space="preserve"> وتم تحديدهم في هذه المنهجية بأنهم المستفيدون من خدمات الجمعية، والمانحون الذين يدعمون الجمعية، وأعضاء الجمعية العمومية، وأعضاء مجلس الإدارة، والعاملون بالجمعية.</w:t>
      </w:r>
    </w:p>
    <w:p w14:paraId="04EE9D54" w14:textId="77777777" w:rsidR="0066539C" w:rsidRPr="0031364D" w:rsidRDefault="0066539C" w:rsidP="0066539C">
      <w:pPr>
        <w:rPr>
          <w:rFonts w:ascii="Sakkal Majalla" w:hAnsi="Sakkal Majalla" w:cs="Sakkal Majalla"/>
          <w:color w:val="0070C0"/>
          <w:sz w:val="28"/>
          <w:szCs w:val="28"/>
          <w:rtl/>
        </w:rPr>
      </w:pPr>
    </w:p>
    <w:p w14:paraId="51164A00" w14:textId="77777777" w:rsidR="0066539C" w:rsidRPr="0031364D" w:rsidRDefault="0066539C" w:rsidP="0066539C">
      <w:pPr>
        <w:rPr>
          <w:rFonts w:ascii="Hacen Tunisia" w:hAnsi="Hacen Tunisia" w:cs="Hacen Tunisia"/>
          <w:b/>
          <w:bCs/>
          <w:color w:val="4472C4" w:themeColor="accent5"/>
          <w:sz w:val="24"/>
          <w:szCs w:val="24"/>
          <w:rtl/>
        </w:rPr>
      </w:pPr>
      <w:r w:rsidRPr="0031364D">
        <w:rPr>
          <w:rFonts w:ascii="Hacen Tunisia" w:hAnsi="Hacen Tunisia" w:cs="Hacen Tunisia"/>
          <w:b/>
          <w:bCs/>
          <w:color w:val="4472C4" w:themeColor="accent5"/>
          <w:sz w:val="24"/>
          <w:szCs w:val="24"/>
          <w:rtl/>
        </w:rPr>
        <w:t>تعريف منهجية قياس رأي ذوي المصلحة</w:t>
      </w:r>
    </w:p>
    <w:p w14:paraId="5F21BB76" w14:textId="77777777" w:rsidR="0066539C" w:rsidRPr="0031364D" w:rsidRDefault="0066539C" w:rsidP="0066539C">
      <w:pPr>
        <w:rPr>
          <w:rFonts w:ascii="Sakkal Majalla" w:hAnsi="Sakkal Majalla" w:cs="Sakkal Majalla"/>
          <w:sz w:val="28"/>
          <w:szCs w:val="28"/>
        </w:rPr>
      </w:pPr>
      <w:r w:rsidRPr="0031364D">
        <w:rPr>
          <w:rFonts w:ascii="Sakkal Majalla" w:hAnsi="Sakkal Majalla" w:cs="Sakkal Majalla"/>
          <w:sz w:val="28"/>
          <w:szCs w:val="28"/>
          <w:rtl/>
        </w:rPr>
        <w:t xml:space="preserve">يُقصد بها الخطوات والإجراءات التفصيلية المتبعة في قياس رأي ذوي المصلحة، وتشمل تلك الخطوات تحديد أداة القياس وتعريفها والهدف من استخدامها، وتحديد نطاق عملها والمسؤول من تطبيقها وإجراءات تطبيقها والفترة الزمنية لدورية تنفيذها. </w:t>
      </w:r>
    </w:p>
    <w:p w14:paraId="2C21996D" w14:textId="77777777" w:rsidR="0066539C" w:rsidRPr="0031364D" w:rsidRDefault="0066539C" w:rsidP="0066539C">
      <w:pPr>
        <w:rPr>
          <w:rFonts w:ascii="Sakkal Majalla" w:hAnsi="Sakkal Majalla" w:cs="Sakkal Majalla"/>
          <w:color w:val="0070C0"/>
          <w:sz w:val="28"/>
          <w:szCs w:val="28"/>
          <w:rtl/>
        </w:rPr>
      </w:pPr>
    </w:p>
    <w:p w14:paraId="2007B23B" w14:textId="77777777" w:rsidR="0066539C" w:rsidRPr="0031364D" w:rsidRDefault="0066539C" w:rsidP="0066539C">
      <w:pPr>
        <w:rPr>
          <w:rFonts w:ascii="Sakkal Majalla" w:hAnsi="Sakkal Majalla" w:cs="Sakkal Majalla"/>
          <w:color w:val="0070C0"/>
          <w:sz w:val="28"/>
          <w:szCs w:val="28"/>
          <w:rtl/>
        </w:rPr>
      </w:pPr>
      <w:r w:rsidRPr="0031364D">
        <w:rPr>
          <w:rFonts w:ascii="Sakkal Majalla" w:hAnsi="Sakkal Majalla" w:cs="Sakkal Majalla"/>
          <w:color w:val="0070C0"/>
          <w:sz w:val="28"/>
          <w:szCs w:val="28"/>
          <w:rtl/>
        </w:rPr>
        <w:t>أداة القياس</w:t>
      </w:r>
    </w:p>
    <w:p w14:paraId="624D4DC9"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يُقصد بها الوسيلة التي يتم بواسطتها قياس رأي ذوي المصلحة من خلال خطوات منظمة ومخطط لها، ومن تلك الوسائل الاستبيان الورقي والمقابلة الشخصية والاتصال الهاتفي وغيرها.</w:t>
      </w:r>
    </w:p>
    <w:p w14:paraId="4AADF561" w14:textId="77777777" w:rsidR="0066539C" w:rsidRPr="0031364D" w:rsidRDefault="0066539C" w:rsidP="0066539C">
      <w:pPr>
        <w:rPr>
          <w:rFonts w:ascii="Sakkal Majalla" w:hAnsi="Sakkal Majalla" w:cs="Sakkal Majalla"/>
          <w:b/>
          <w:bCs/>
          <w:color w:val="0070C0"/>
          <w:sz w:val="28"/>
          <w:szCs w:val="28"/>
          <w:rtl/>
        </w:rPr>
      </w:pPr>
    </w:p>
    <w:p w14:paraId="0EAB7085" w14:textId="77777777" w:rsidR="0066539C" w:rsidRPr="0031364D" w:rsidRDefault="0066539C" w:rsidP="0066539C">
      <w:pPr>
        <w:rPr>
          <w:rFonts w:ascii="Sakkal Majalla" w:hAnsi="Sakkal Majalla" w:cs="Sakkal Majalla"/>
          <w:color w:val="0070C0"/>
          <w:sz w:val="28"/>
          <w:szCs w:val="28"/>
          <w:rtl/>
        </w:rPr>
      </w:pPr>
      <w:r w:rsidRPr="0031364D">
        <w:rPr>
          <w:rFonts w:ascii="Sakkal Majalla" w:hAnsi="Sakkal Majalla" w:cs="Sakkal Majalla"/>
          <w:color w:val="0070C0"/>
          <w:sz w:val="28"/>
          <w:szCs w:val="28"/>
          <w:rtl/>
        </w:rPr>
        <w:t>التعريف</w:t>
      </w:r>
    </w:p>
    <w:p w14:paraId="62084F78"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يُقصد به هنا تعريف الأداة التي يتم استخدامها في القياس.</w:t>
      </w:r>
    </w:p>
    <w:p w14:paraId="73DD8E6D" w14:textId="77777777" w:rsidR="0066539C" w:rsidRPr="0031364D" w:rsidRDefault="0066539C" w:rsidP="0066539C">
      <w:pPr>
        <w:rPr>
          <w:rFonts w:ascii="Sakkal Majalla" w:hAnsi="Sakkal Majalla" w:cs="Sakkal Majalla"/>
          <w:color w:val="0070C0"/>
          <w:sz w:val="28"/>
          <w:szCs w:val="28"/>
          <w:rtl/>
        </w:rPr>
      </w:pPr>
    </w:p>
    <w:p w14:paraId="15ADD1A7" w14:textId="77777777" w:rsidR="0066539C" w:rsidRPr="0031364D" w:rsidRDefault="0066539C" w:rsidP="0066539C">
      <w:pPr>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الهدف</w:t>
      </w:r>
    </w:p>
    <w:p w14:paraId="4850B66E"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وهو تحديد الأهداف التي من أجلها تم بناء أداة القياس.</w:t>
      </w:r>
    </w:p>
    <w:p w14:paraId="76457B9E" w14:textId="77777777" w:rsidR="0066539C" w:rsidRPr="0031364D" w:rsidRDefault="0066539C" w:rsidP="0066539C">
      <w:pPr>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نطاق العمل</w:t>
      </w:r>
    </w:p>
    <w:p w14:paraId="62A450AF"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نطاق العمل هو البرامج التي يتم فيها استخدام أداة القياس، حيث تم تصميم أدوات قياس مناسبة لكل برنامج ولكل فئة من فئات المستفيدين حسب نوع الخدمة التي يتلقاها هذا المستفيد وكذلك حسب طبيعة المستفيد نفسه.</w:t>
      </w:r>
    </w:p>
    <w:p w14:paraId="3C692F2C" w14:textId="77777777" w:rsidR="0066539C" w:rsidRPr="0031364D" w:rsidRDefault="0066539C" w:rsidP="0066539C">
      <w:pPr>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المسؤول</w:t>
      </w:r>
    </w:p>
    <w:p w14:paraId="2A438A5F"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هو الموظف المسؤول من تطبيق أداة القياس.</w:t>
      </w:r>
    </w:p>
    <w:p w14:paraId="76AF3973" w14:textId="77777777" w:rsidR="0066539C" w:rsidRPr="0031364D" w:rsidRDefault="0066539C" w:rsidP="0066539C">
      <w:pPr>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إجراءات التطبيق</w:t>
      </w:r>
    </w:p>
    <w:p w14:paraId="3B3BDACD"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هي وصف للخطوات التي يتم القيام بها لتطبيق عملية القياس، وتنقسم إلى إجراءات تتم لمرة واحدة كتصميم الأداة أو صنعها، وإجراءات متكررة بتكرار تنفيذ خدمات الجمعية.</w:t>
      </w:r>
    </w:p>
    <w:p w14:paraId="49AB812F" w14:textId="77777777" w:rsidR="0066539C" w:rsidRPr="0031364D" w:rsidRDefault="0066539C" w:rsidP="0066539C">
      <w:pPr>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دورية التنفيذ</w:t>
      </w:r>
    </w:p>
    <w:p w14:paraId="5387B660"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يُقصد بها عدد مرات تطبيق أداة القياس خلال فترة محددة.</w:t>
      </w:r>
    </w:p>
    <w:p w14:paraId="15B99262" w14:textId="77777777" w:rsidR="0066539C" w:rsidRPr="0031364D" w:rsidRDefault="0066539C" w:rsidP="0066539C">
      <w:pPr>
        <w:rPr>
          <w:rFonts w:ascii="Sakkal Majalla" w:hAnsi="Sakkal Majalla" w:cs="Sakkal Majalla"/>
          <w:color w:val="00B050"/>
          <w:sz w:val="28"/>
          <w:szCs w:val="28"/>
          <w:rtl/>
        </w:rPr>
      </w:pPr>
      <w:r w:rsidRPr="0031364D">
        <w:rPr>
          <w:rFonts w:ascii="Sakkal Majalla" w:hAnsi="Sakkal Majalla" w:cs="Sakkal Majalla"/>
          <w:noProof/>
          <w:sz w:val="24"/>
          <w:szCs w:val="24"/>
          <w:rtl/>
        </w:rPr>
        <w:drawing>
          <wp:anchor distT="0" distB="0" distL="114300" distR="114300" simplePos="0" relativeHeight="251672576" behindDoc="0" locked="0" layoutInCell="1" allowOverlap="1" wp14:anchorId="37FEB35A" wp14:editId="231E67EA">
            <wp:simplePos x="0" y="0"/>
            <wp:positionH relativeFrom="column">
              <wp:posOffset>1402715</wp:posOffset>
            </wp:positionH>
            <wp:positionV relativeFrom="paragraph">
              <wp:posOffset>5080</wp:posOffset>
            </wp:positionV>
            <wp:extent cx="3773170" cy="3962400"/>
            <wp:effectExtent l="0" t="0" r="0" b="0"/>
            <wp:wrapTopAndBottom/>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3170" cy="3962400"/>
                    </a:xfrm>
                    <a:prstGeom prst="rect">
                      <a:avLst/>
                    </a:prstGeom>
                    <a:noFill/>
                  </pic:spPr>
                </pic:pic>
              </a:graphicData>
            </a:graphic>
            <wp14:sizeRelH relativeFrom="page">
              <wp14:pctWidth>0</wp14:pctWidth>
            </wp14:sizeRelH>
            <wp14:sizeRelV relativeFrom="page">
              <wp14:pctHeight>0</wp14:pctHeight>
            </wp14:sizeRelV>
          </wp:anchor>
        </w:drawing>
      </w:r>
    </w:p>
    <w:p w14:paraId="7A5EB4DC" w14:textId="77777777" w:rsidR="0066539C" w:rsidRPr="0031364D" w:rsidRDefault="0066539C" w:rsidP="0066539C">
      <w:pPr>
        <w:rPr>
          <w:rFonts w:ascii="Sakkal Majalla" w:hAnsi="Sakkal Majalla" w:cs="Sakkal Majalla"/>
          <w:color w:val="538135" w:themeColor="accent6" w:themeShade="BF"/>
          <w:sz w:val="28"/>
          <w:szCs w:val="28"/>
          <w:rtl/>
        </w:rPr>
      </w:pPr>
      <w:r w:rsidRPr="0031364D">
        <w:rPr>
          <w:rFonts w:ascii="Sakkal Majalla" w:hAnsi="Sakkal Majalla" w:cs="Sakkal Majalla"/>
          <w:color w:val="00B050"/>
          <w:sz w:val="28"/>
          <w:szCs w:val="28"/>
          <w:rtl/>
        </w:rPr>
        <w:lastRenderedPageBreak/>
        <w:t>التعريف</w:t>
      </w:r>
    </w:p>
    <w:p w14:paraId="1E4D569F" w14:textId="77777777" w:rsidR="0066539C" w:rsidRPr="0031364D" w:rsidRDefault="0066539C" w:rsidP="0066539C">
      <w:pPr>
        <w:rPr>
          <w:rFonts w:ascii="Sakkal Majalla" w:hAnsi="Sakkal Majalla" w:cs="Sakkal Majalla"/>
          <w:sz w:val="28"/>
          <w:szCs w:val="28"/>
          <w:rtl/>
        </w:rPr>
      </w:pPr>
      <w:r w:rsidRPr="0031364D">
        <w:rPr>
          <w:rFonts w:ascii="Sakkal Majalla" w:hAnsi="Sakkal Majalla" w:cs="Sakkal Majalla"/>
          <w:sz w:val="28"/>
          <w:szCs w:val="28"/>
          <w:rtl/>
        </w:rPr>
        <w:t>هو مجموعة من الأسئلة المكتوبة والتي تُعدّ بقصد الحصول على معلومات أو آراء المستهدفين حول الخدمة التي قُدِّمت لهم، ويعتبر الاستبيان من أكثر الأدوات المستخدمة في جمع البيانات الخاصة بالعلوم الاجتماعية والتي تتطلب الحصول على معلومات أو معتقدات أو تصورات أو آراء الأفراد.</w:t>
      </w:r>
    </w:p>
    <w:p w14:paraId="703F8AF8" w14:textId="77777777" w:rsidR="0066539C" w:rsidRPr="0031364D" w:rsidRDefault="0066539C" w:rsidP="0066539C">
      <w:pPr>
        <w:contextualSpacing/>
        <w:rPr>
          <w:rFonts w:ascii="Sakkal Majalla" w:hAnsi="Sakkal Majalla" w:cs="Sakkal Majalla"/>
          <w:color w:val="00B050"/>
          <w:sz w:val="28"/>
          <w:szCs w:val="28"/>
          <w:rtl/>
        </w:rPr>
      </w:pPr>
      <w:r w:rsidRPr="0031364D">
        <w:rPr>
          <w:rFonts w:ascii="Sakkal Majalla" w:hAnsi="Sakkal Majalla" w:cs="Sakkal Majalla"/>
          <w:color w:val="00B050"/>
          <w:sz w:val="28"/>
          <w:szCs w:val="28"/>
          <w:rtl/>
        </w:rPr>
        <w:t>الهدف</w:t>
      </w:r>
    </w:p>
    <w:p w14:paraId="50C33644" w14:textId="77777777" w:rsidR="0066539C" w:rsidRPr="0031364D" w:rsidRDefault="0066539C">
      <w:pPr>
        <w:widowControl w:val="0"/>
        <w:numPr>
          <w:ilvl w:val="0"/>
          <w:numId w:val="1"/>
        </w:numPr>
        <w:tabs>
          <w:tab w:val="right" w:pos="1102"/>
        </w:tabs>
        <w:spacing w:after="0" w:line="240" w:lineRule="auto"/>
        <w:ind w:left="719"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الحصول على بيانات التواصل مع المستفيد.</w:t>
      </w:r>
    </w:p>
    <w:p w14:paraId="6C05B760" w14:textId="77777777" w:rsidR="0066539C" w:rsidRPr="0031364D" w:rsidRDefault="0066539C">
      <w:pPr>
        <w:widowControl w:val="0"/>
        <w:numPr>
          <w:ilvl w:val="0"/>
          <w:numId w:val="1"/>
        </w:numPr>
        <w:tabs>
          <w:tab w:val="right" w:pos="1102"/>
        </w:tabs>
        <w:spacing w:after="0" w:line="240" w:lineRule="auto"/>
        <w:ind w:left="719" w:right="0"/>
        <w:contextualSpacing/>
        <w:jc w:val="both"/>
        <w:rPr>
          <w:rFonts w:ascii="Sakkal Majalla" w:hAnsi="Sakkal Majalla" w:cs="Sakkal Majalla"/>
          <w:sz w:val="28"/>
          <w:szCs w:val="28"/>
        </w:rPr>
      </w:pPr>
      <w:r w:rsidRPr="0031364D">
        <w:rPr>
          <w:rFonts w:ascii="Sakkal Majalla" w:hAnsi="Sakkal Majalla" w:cs="Sakkal Majalla"/>
          <w:sz w:val="28"/>
          <w:szCs w:val="28"/>
          <w:rtl/>
        </w:rPr>
        <w:t>الحصول على رأي المستفيد في الخدمة المقدَّمة له.</w:t>
      </w:r>
    </w:p>
    <w:p w14:paraId="3258D490" w14:textId="77777777" w:rsidR="0066539C" w:rsidRDefault="0066539C">
      <w:pPr>
        <w:widowControl w:val="0"/>
        <w:numPr>
          <w:ilvl w:val="0"/>
          <w:numId w:val="1"/>
        </w:numPr>
        <w:tabs>
          <w:tab w:val="right" w:pos="1102"/>
        </w:tabs>
        <w:spacing w:after="0" w:line="240" w:lineRule="auto"/>
        <w:ind w:left="719" w:right="0"/>
        <w:contextualSpacing/>
        <w:jc w:val="both"/>
        <w:rPr>
          <w:rFonts w:ascii="Hacen Tunisia" w:hAnsi="Hacen Tunisia" w:cs="Hacen Tunisia"/>
          <w:sz w:val="24"/>
          <w:szCs w:val="24"/>
        </w:rPr>
      </w:pPr>
      <w:r w:rsidRPr="0031364D">
        <w:rPr>
          <w:rFonts w:ascii="Sakkal Majalla" w:hAnsi="Sakkal Majalla" w:cs="Sakkal Majalla"/>
          <w:sz w:val="28"/>
          <w:szCs w:val="28"/>
          <w:rtl/>
        </w:rPr>
        <w:t>قياس مدى رضا المستفيد عن الخدمة المقدَّمة له.</w:t>
      </w:r>
    </w:p>
    <w:p w14:paraId="14DF675D" w14:textId="77777777" w:rsidR="0066539C" w:rsidRDefault="0066539C" w:rsidP="0066539C">
      <w:pPr>
        <w:tabs>
          <w:tab w:val="right" w:pos="1102"/>
        </w:tabs>
        <w:ind w:left="719"/>
        <w:contextualSpacing/>
        <w:rPr>
          <w:rFonts w:ascii="A Jannat LT" w:hAnsi="A Jannat LT" w:cs="A Jannat LT"/>
          <w:sz w:val="20"/>
          <w:szCs w:val="20"/>
        </w:rPr>
      </w:pPr>
    </w:p>
    <w:p w14:paraId="5EF0D129" w14:textId="77777777" w:rsidR="0066539C" w:rsidRDefault="0066539C" w:rsidP="0066539C">
      <w:pPr>
        <w:contextualSpacing/>
        <w:rPr>
          <w:rFonts w:ascii="A Jannat LT" w:hAnsi="A Jannat LT" w:cs="A Jannat LT"/>
          <w:b/>
          <w:bCs/>
          <w:color w:val="00B050"/>
          <w:sz w:val="28"/>
          <w:szCs w:val="28"/>
          <w:rtl/>
        </w:rPr>
      </w:pPr>
      <w:r>
        <w:rPr>
          <w:rFonts w:ascii="Calibri" w:eastAsia="Calibri" w:hAnsi="Calibri" w:cs="Calibri"/>
          <w:noProof/>
          <w:rtl/>
        </w:rPr>
        <w:drawing>
          <wp:anchor distT="0" distB="0" distL="114300" distR="114300" simplePos="0" relativeHeight="251673600" behindDoc="0" locked="0" layoutInCell="1" allowOverlap="1" wp14:anchorId="66879141" wp14:editId="79DC6604">
            <wp:simplePos x="0" y="0"/>
            <wp:positionH relativeFrom="column">
              <wp:posOffset>583565</wp:posOffset>
            </wp:positionH>
            <wp:positionV relativeFrom="paragraph">
              <wp:posOffset>341630</wp:posOffset>
            </wp:positionV>
            <wp:extent cx="5748020" cy="1946275"/>
            <wp:effectExtent l="0" t="0" r="0" b="0"/>
            <wp:wrapTopAndBottom/>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020" cy="1946275"/>
                    </a:xfrm>
                    <a:prstGeom prst="rect">
                      <a:avLst/>
                    </a:prstGeom>
                    <a:noFill/>
                  </pic:spPr>
                </pic:pic>
              </a:graphicData>
            </a:graphic>
            <wp14:sizeRelH relativeFrom="page">
              <wp14:pctWidth>0</wp14:pctWidth>
            </wp14:sizeRelH>
            <wp14:sizeRelV relativeFrom="page">
              <wp14:pctHeight>0</wp14:pctHeight>
            </wp14:sizeRelV>
          </wp:anchor>
        </w:drawing>
      </w:r>
    </w:p>
    <w:p w14:paraId="57950C67" w14:textId="77777777" w:rsidR="0066539C" w:rsidRDefault="0066539C" w:rsidP="0066539C">
      <w:pPr>
        <w:contextualSpacing/>
        <w:rPr>
          <w:rFonts w:ascii="A Jannat LT" w:hAnsi="A Jannat LT" w:cs="A Jannat LT"/>
          <w:b/>
          <w:bCs/>
          <w:color w:val="00B050"/>
          <w:sz w:val="28"/>
          <w:szCs w:val="28"/>
          <w:rtl/>
        </w:rPr>
      </w:pPr>
    </w:p>
    <w:p w14:paraId="0C09A496" w14:textId="77777777" w:rsidR="0066539C" w:rsidRPr="0031364D" w:rsidRDefault="0066539C" w:rsidP="0066539C">
      <w:pPr>
        <w:rPr>
          <w:rFonts w:ascii="Sakkal Majalla" w:hAnsi="Sakkal Majalla" w:cs="Sakkal Majalla"/>
          <w:color w:val="4472C4" w:themeColor="accent5"/>
          <w:sz w:val="28"/>
          <w:szCs w:val="28"/>
          <w:rtl/>
        </w:rPr>
      </w:pPr>
      <w:r w:rsidRPr="0031364D">
        <w:rPr>
          <w:rFonts w:ascii="Calibri" w:eastAsia="Calibri" w:hAnsi="Calibri" w:cs="Calibri"/>
          <w:noProof/>
          <w:color w:val="4472C4" w:themeColor="accent5"/>
          <w:rtl/>
        </w:rPr>
        <w:drawing>
          <wp:anchor distT="0" distB="0" distL="114300" distR="114300" simplePos="0" relativeHeight="251674624" behindDoc="0" locked="0" layoutInCell="1" allowOverlap="1" wp14:anchorId="1742ADE1" wp14:editId="163616F0">
            <wp:simplePos x="0" y="0"/>
            <wp:positionH relativeFrom="column">
              <wp:posOffset>365125</wp:posOffset>
            </wp:positionH>
            <wp:positionV relativeFrom="paragraph">
              <wp:posOffset>69215</wp:posOffset>
            </wp:positionV>
            <wp:extent cx="6080125" cy="1743710"/>
            <wp:effectExtent l="0" t="0" r="0" b="0"/>
            <wp:wrapTopAndBottom/>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0125" cy="1743710"/>
                    </a:xfrm>
                    <a:prstGeom prst="rect">
                      <a:avLst/>
                    </a:prstGeom>
                    <a:noFill/>
                  </pic:spPr>
                </pic:pic>
              </a:graphicData>
            </a:graphic>
            <wp14:sizeRelH relativeFrom="margin">
              <wp14:pctWidth>0</wp14:pctWidth>
            </wp14:sizeRelH>
            <wp14:sizeRelV relativeFrom="margin">
              <wp14:pctHeight>0</wp14:pctHeight>
            </wp14:sizeRelV>
          </wp:anchor>
        </w:drawing>
      </w:r>
      <w:r w:rsidRPr="0031364D">
        <w:rPr>
          <w:rFonts w:ascii="Hacen Tunisia" w:hAnsi="Hacen Tunisia" w:cs="Hacen Tunisia"/>
          <w:color w:val="4472C4" w:themeColor="accent5"/>
          <w:sz w:val="24"/>
          <w:szCs w:val="24"/>
          <w:rtl/>
        </w:rPr>
        <w:t>إ</w:t>
      </w:r>
      <w:r w:rsidRPr="0031364D">
        <w:rPr>
          <w:rFonts w:ascii="Sakkal Majalla" w:hAnsi="Sakkal Majalla" w:cs="Sakkal Majalla"/>
          <w:color w:val="4472C4" w:themeColor="accent5"/>
          <w:sz w:val="28"/>
          <w:szCs w:val="28"/>
          <w:rtl/>
        </w:rPr>
        <w:t>جراءات التطبيق:</w:t>
      </w:r>
    </w:p>
    <w:p w14:paraId="68FBC7CF" w14:textId="77777777" w:rsidR="0066539C" w:rsidRPr="0031364D" w:rsidRDefault="0066539C">
      <w:pPr>
        <w:pStyle w:val="a3"/>
        <w:widowControl w:val="0"/>
        <w:numPr>
          <w:ilvl w:val="0"/>
          <w:numId w:val="2"/>
        </w:numPr>
        <w:spacing w:after="0" w:line="240" w:lineRule="auto"/>
        <w:jc w:val="both"/>
        <w:rPr>
          <w:rFonts w:ascii="Sakkal Majalla" w:eastAsia="Times New Roman" w:hAnsi="Sakkal Majalla" w:cs="Sakkal Majalla"/>
          <w:color w:val="4472C4" w:themeColor="accent5"/>
          <w:sz w:val="28"/>
          <w:szCs w:val="28"/>
          <w:rtl/>
          <w:lang w:eastAsia="ar-SA"/>
        </w:rPr>
      </w:pPr>
      <w:r w:rsidRPr="0031364D">
        <w:rPr>
          <w:rFonts w:ascii="Sakkal Majalla" w:eastAsia="Times New Roman" w:hAnsi="Sakkal Majalla" w:cs="Sakkal Majalla"/>
          <w:color w:val="4472C4" w:themeColor="accent5"/>
          <w:sz w:val="28"/>
          <w:szCs w:val="28"/>
          <w:rtl/>
          <w:lang w:eastAsia="ar-SA"/>
        </w:rPr>
        <w:t>الإجراءات الأولية (تتم لمرة واحدة):</w:t>
      </w:r>
    </w:p>
    <w:p w14:paraId="1E2D4EAE" w14:textId="77777777" w:rsidR="0066539C" w:rsidRPr="0031364D" w:rsidRDefault="0066539C">
      <w:pPr>
        <w:widowControl w:val="0"/>
        <w:numPr>
          <w:ilvl w:val="0"/>
          <w:numId w:val="3"/>
        </w:numPr>
        <w:spacing w:after="0" w:line="240" w:lineRule="auto"/>
        <w:ind w:left="1210"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كتابة مسودة أسئلة الاستبيان وفقًا لمتطلبات برامج (الرعاية – التمكين – الوعي).</w:t>
      </w:r>
    </w:p>
    <w:p w14:paraId="4B303410" w14:textId="77777777" w:rsidR="0066539C" w:rsidRPr="0031364D" w:rsidRDefault="0066539C">
      <w:pPr>
        <w:widowControl w:val="0"/>
        <w:numPr>
          <w:ilvl w:val="0"/>
          <w:numId w:val="3"/>
        </w:numPr>
        <w:spacing w:after="0" w:line="240" w:lineRule="auto"/>
        <w:ind w:left="1210"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عرض مسودة أسئلة الاستبيان على مديري برامج (الرعاية – التمكين – الوعي).</w:t>
      </w:r>
    </w:p>
    <w:p w14:paraId="134A3543" w14:textId="77777777" w:rsidR="0066539C" w:rsidRPr="0031364D" w:rsidRDefault="0066539C">
      <w:pPr>
        <w:widowControl w:val="0"/>
        <w:numPr>
          <w:ilvl w:val="0"/>
          <w:numId w:val="3"/>
        </w:numPr>
        <w:spacing w:after="0" w:line="240" w:lineRule="auto"/>
        <w:ind w:left="1210"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عرض مسودة أسئلة الاستبيان على مدير البرامج.</w:t>
      </w:r>
    </w:p>
    <w:p w14:paraId="20EA10F3" w14:textId="77777777" w:rsidR="0066539C" w:rsidRPr="0031364D" w:rsidRDefault="0066539C">
      <w:pPr>
        <w:widowControl w:val="0"/>
        <w:numPr>
          <w:ilvl w:val="0"/>
          <w:numId w:val="3"/>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اعتماد المدير التنفيذي لمحتوى وشكل الاستبيان.</w:t>
      </w:r>
    </w:p>
    <w:p w14:paraId="4E990A4D" w14:textId="77777777" w:rsidR="0066539C" w:rsidRPr="0031364D" w:rsidRDefault="0066539C">
      <w:pPr>
        <w:widowControl w:val="0"/>
        <w:numPr>
          <w:ilvl w:val="0"/>
          <w:numId w:val="3"/>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تصميم الاستبيان بشكله النهائي.</w:t>
      </w:r>
    </w:p>
    <w:p w14:paraId="602D0583" w14:textId="77777777" w:rsidR="0066539C" w:rsidRPr="0031364D" w:rsidRDefault="0066539C">
      <w:pPr>
        <w:widowControl w:val="0"/>
        <w:numPr>
          <w:ilvl w:val="0"/>
          <w:numId w:val="3"/>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lastRenderedPageBreak/>
        <w:t>الاعتماد النهائي للاستبيان من المدير التنفيذي.</w:t>
      </w:r>
    </w:p>
    <w:p w14:paraId="438F05A0" w14:textId="2C524499" w:rsidR="0066539C" w:rsidRPr="0031364D" w:rsidRDefault="0066539C" w:rsidP="0031364D">
      <w:pPr>
        <w:ind w:left="1352"/>
        <w:contextualSpacing/>
        <w:rPr>
          <w:rFonts w:ascii="Sakkal Majalla" w:eastAsia="Times New Roman" w:hAnsi="Sakkal Majalla" w:cs="Sakkal Majalla"/>
          <w:color w:val="4472C4" w:themeColor="accent5"/>
          <w:sz w:val="28"/>
          <w:szCs w:val="28"/>
          <w:rtl/>
          <w:lang w:eastAsia="ar-SA"/>
        </w:rPr>
      </w:pPr>
      <w:r w:rsidRPr="0031364D">
        <w:rPr>
          <w:rFonts w:ascii="Sakkal Majalla" w:hAnsi="Sakkal Majalla" w:cs="Sakkal Majalla"/>
          <w:sz w:val="28"/>
          <w:szCs w:val="28"/>
          <w:rtl/>
        </w:rPr>
        <w:t xml:space="preserve"> </w:t>
      </w:r>
      <w:r w:rsidRPr="0031364D">
        <w:rPr>
          <w:rFonts w:ascii="Sakkal Majalla" w:eastAsia="Times New Roman" w:hAnsi="Sakkal Majalla" w:cs="Sakkal Majalla"/>
          <w:color w:val="4472C4" w:themeColor="accent5"/>
          <w:sz w:val="28"/>
          <w:szCs w:val="28"/>
          <w:rtl/>
          <w:lang w:eastAsia="ar-SA"/>
        </w:rPr>
        <w:t>إجراءات تطبيق الاستبيان:</w:t>
      </w:r>
    </w:p>
    <w:p w14:paraId="60D797DA"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نسخ الاستبيان حسب عدد المستفيدين من البرنامج قبل يوم واحد على الأقل عن موعد التنفيذ.</w:t>
      </w:r>
    </w:p>
    <w:p w14:paraId="49E96009"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وضع الاستبيان ضمن أوراق المذكرة الخاصة بالمستفيدين.</w:t>
      </w:r>
    </w:p>
    <w:p w14:paraId="19160AF2"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تذكير المستفيدين بضرورة تعبئة الاستبيان قبل نهاية الجلسة الأخيرة.</w:t>
      </w:r>
    </w:p>
    <w:p w14:paraId="7DAE98F0"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تنبيه المستفيدين بأن تسليم الشهادات مرتبط بتعبئتهم للاستبيان.</w:t>
      </w:r>
    </w:p>
    <w:p w14:paraId="2E2E23C7"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جمع الاستبيانات بعد تعبئته من قبل المستفيدين.</w:t>
      </w:r>
    </w:p>
    <w:p w14:paraId="3B1F550C"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إدخال بيانات الاستبيانات على الحاسب الآلي على برنامج اكسل.</w:t>
      </w:r>
    </w:p>
    <w:p w14:paraId="3C0E7956"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استخراج النتائج بعد اكتمال إدخال البيانات.</w:t>
      </w:r>
    </w:p>
    <w:p w14:paraId="1251B921"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قياس رأي المستفيدين موضحًا بالرسوم البيانية والنسبة المئوية.</w:t>
      </w:r>
    </w:p>
    <w:p w14:paraId="6437D524"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رفع النتائج إلى مدير البرنامج.</w:t>
      </w:r>
    </w:p>
    <w:p w14:paraId="4CF8C215"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إرسال نتائج الاستبيان إلى المدير التنفيذي ومجلس الادارة.</w:t>
      </w:r>
    </w:p>
    <w:p w14:paraId="7E3A9111" w14:textId="77777777" w:rsidR="0066539C" w:rsidRPr="0031364D" w:rsidRDefault="0066539C">
      <w:pPr>
        <w:widowControl w:val="0"/>
        <w:numPr>
          <w:ilvl w:val="0"/>
          <w:numId w:val="4"/>
        </w:numPr>
        <w:spacing w:after="0" w:line="240" w:lineRule="auto"/>
        <w:ind w:left="1210"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إضافة النتيجة إلى تقرير الخدمة التي تم تقديمها.  </w:t>
      </w:r>
    </w:p>
    <w:p w14:paraId="4697CFBA" w14:textId="77777777" w:rsidR="0066539C" w:rsidRPr="0031364D" w:rsidRDefault="0066539C" w:rsidP="0066539C">
      <w:pPr>
        <w:contextualSpacing/>
        <w:rPr>
          <w:rFonts w:ascii="Sakkal Majalla" w:hAnsi="Sakkal Majalla" w:cs="Sakkal Majalla"/>
          <w:color w:val="4472C4" w:themeColor="accent5"/>
          <w:sz w:val="28"/>
          <w:szCs w:val="28"/>
        </w:rPr>
      </w:pPr>
      <w:r w:rsidRPr="0031364D">
        <w:rPr>
          <w:rFonts w:ascii="Sakkal Majalla" w:hAnsi="Sakkal Majalla" w:cs="Sakkal Majalla"/>
          <w:color w:val="4472C4" w:themeColor="accent5"/>
          <w:sz w:val="28"/>
          <w:szCs w:val="28"/>
          <w:rtl/>
        </w:rPr>
        <w:t xml:space="preserve">دورية التنفيذ: </w:t>
      </w:r>
    </w:p>
    <w:p w14:paraId="4908EAB0" w14:textId="77777777" w:rsidR="0066539C" w:rsidRPr="0031364D" w:rsidRDefault="0066539C">
      <w:pPr>
        <w:widowControl w:val="0"/>
        <w:numPr>
          <w:ilvl w:val="0"/>
          <w:numId w:val="5"/>
        </w:numPr>
        <w:spacing w:after="0" w:line="240" w:lineRule="auto"/>
        <w:ind w:left="1210" w:right="0"/>
        <w:contextualSpacing/>
        <w:jc w:val="both"/>
        <w:rPr>
          <w:rFonts w:ascii="Sakkal Majalla" w:hAnsi="Sakkal Majalla" w:cs="Sakkal Majalla"/>
          <w:b/>
          <w:bCs/>
          <w:sz w:val="28"/>
          <w:szCs w:val="28"/>
        </w:rPr>
      </w:pPr>
      <w:r w:rsidRPr="0031364D">
        <w:rPr>
          <w:rFonts w:ascii="Sakkal Majalla" w:hAnsi="Sakkal Majalla" w:cs="Sakkal Majalla"/>
          <w:sz w:val="28"/>
          <w:szCs w:val="28"/>
          <w:rtl/>
        </w:rPr>
        <w:t>يتم تنفيذ الاستبيان الورقي في كل برنامج يقام على حدة.</w:t>
      </w:r>
    </w:p>
    <w:p w14:paraId="76202CCA" w14:textId="77777777" w:rsidR="0066539C" w:rsidRPr="0031364D" w:rsidRDefault="0066539C">
      <w:pPr>
        <w:widowControl w:val="0"/>
        <w:numPr>
          <w:ilvl w:val="0"/>
          <w:numId w:val="5"/>
        </w:numPr>
        <w:spacing w:after="0" w:line="240" w:lineRule="auto"/>
        <w:ind w:left="1210" w:right="0"/>
        <w:contextualSpacing/>
        <w:jc w:val="both"/>
        <w:rPr>
          <w:rFonts w:ascii="Sakkal Majalla" w:hAnsi="Sakkal Majalla" w:cs="Sakkal Majalla"/>
          <w:b/>
          <w:bCs/>
          <w:sz w:val="28"/>
          <w:szCs w:val="28"/>
        </w:rPr>
      </w:pPr>
      <w:r w:rsidRPr="0031364D">
        <w:rPr>
          <w:rFonts w:ascii="Sakkal Majalla" w:hAnsi="Sakkal Majalla" w:cs="Sakkal Majalla"/>
          <w:sz w:val="28"/>
          <w:szCs w:val="28"/>
          <w:rtl/>
        </w:rPr>
        <w:t>يتم ذكر عدد البرامج التدريبية الثابتة التي تعقد بانتظام.</w:t>
      </w:r>
    </w:p>
    <w:p w14:paraId="3B78F11C" w14:textId="77777777" w:rsidR="0066539C" w:rsidRDefault="0066539C" w:rsidP="0066539C">
      <w:pPr>
        <w:rPr>
          <w:rFonts w:ascii="Hacen Tunisia" w:hAnsi="Hacen Tunisia" w:cs="Hacen Tunisia"/>
          <w:color w:val="00B050"/>
          <w:sz w:val="24"/>
          <w:szCs w:val="24"/>
          <w:rtl/>
        </w:rPr>
      </w:pPr>
      <w:r>
        <w:rPr>
          <w:rFonts w:ascii="Calibri" w:hAnsi="Calibri" w:cs="Calibri"/>
          <w:noProof/>
          <w:rtl/>
        </w:rPr>
        <w:lastRenderedPageBreak/>
        <w:drawing>
          <wp:anchor distT="0" distB="0" distL="114300" distR="114300" simplePos="0" relativeHeight="251676672" behindDoc="0" locked="0" layoutInCell="1" allowOverlap="1" wp14:anchorId="24F7FAB4" wp14:editId="28B72C95">
            <wp:simplePos x="0" y="0"/>
            <wp:positionH relativeFrom="column">
              <wp:posOffset>507365</wp:posOffset>
            </wp:positionH>
            <wp:positionV relativeFrom="paragraph">
              <wp:posOffset>122555</wp:posOffset>
            </wp:positionV>
            <wp:extent cx="5748020" cy="6906260"/>
            <wp:effectExtent l="0" t="0" r="0" b="0"/>
            <wp:wrapTopAndBottom/>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020" cy="6906260"/>
                    </a:xfrm>
                    <a:prstGeom prst="rect">
                      <a:avLst/>
                    </a:prstGeom>
                    <a:noFill/>
                  </pic:spPr>
                </pic:pic>
              </a:graphicData>
            </a:graphic>
            <wp14:sizeRelH relativeFrom="page">
              <wp14:pctWidth>0</wp14:pctWidth>
            </wp14:sizeRelH>
            <wp14:sizeRelV relativeFrom="page">
              <wp14:pctHeight>0</wp14:pctHeight>
            </wp14:sizeRelV>
          </wp:anchor>
        </w:drawing>
      </w:r>
      <w:r>
        <w:rPr>
          <w:rFonts w:ascii="Hacen Tunisia" w:hAnsi="Hacen Tunisia" w:cs="Hacen Tunisia"/>
          <w:color w:val="00B050"/>
          <w:sz w:val="24"/>
          <w:szCs w:val="24"/>
          <w:rtl/>
        </w:rPr>
        <w:br w:type="page"/>
      </w:r>
    </w:p>
    <w:p w14:paraId="44A94596" w14:textId="3E36CA7C" w:rsidR="0066539C" w:rsidRPr="0031364D" w:rsidRDefault="0066539C" w:rsidP="0031364D">
      <w:pPr>
        <w:rPr>
          <w:rFonts w:ascii="Sakkal Majalla" w:hAnsi="Sakkal Majalla" w:cs="Sakkal Majalla"/>
          <w:color w:val="00B050"/>
          <w:sz w:val="28"/>
          <w:szCs w:val="28"/>
          <w:rtl/>
        </w:rPr>
      </w:pPr>
      <w:r>
        <w:rPr>
          <w:rFonts w:ascii="Calibri" w:eastAsia="Calibri" w:hAnsi="Calibri" w:cs="Calibri"/>
          <w:noProof/>
          <w:rtl/>
        </w:rPr>
        <w:lastRenderedPageBreak/>
        <w:drawing>
          <wp:anchor distT="0" distB="0" distL="114300" distR="114300" simplePos="0" relativeHeight="251707392" behindDoc="0" locked="0" layoutInCell="1" allowOverlap="1" wp14:anchorId="013BC496" wp14:editId="6CF1560D">
            <wp:simplePos x="0" y="0"/>
            <wp:positionH relativeFrom="column">
              <wp:posOffset>21590</wp:posOffset>
            </wp:positionH>
            <wp:positionV relativeFrom="paragraph">
              <wp:posOffset>151130</wp:posOffset>
            </wp:positionV>
            <wp:extent cx="6477000" cy="3389630"/>
            <wp:effectExtent l="0" t="0" r="0" b="0"/>
            <wp:wrapTopAndBottom/>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3389630"/>
                    </a:xfrm>
                    <a:prstGeom prst="rect">
                      <a:avLst/>
                    </a:prstGeom>
                    <a:noFill/>
                  </pic:spPr>
                </pic:pic>
              </a:graphicData>
            </a:graphic>
            <wp14:sizeRelH relativeFrom="margin">
              <wp14:pctWidth>0</wp14:pctWidth>
            </wp14:sizeRelH>
            <wp14:sizeRelV relativeFrom="margin">
              <wp14:pctHeight>0</wp14:pctHeight>
            </wp14:sizeRelV>
          </wp:anchor>
        </w:drawing>
      </w:r>
      <w:r w:rsidRPr="0031364D">
        <w:rPr>
          <w:rFonts w:ascii="Sakkal Majalla" w:hAnsi="Sakkal Majalla" w:cs="Sakkal Majalla"/>
          <w:color w:val="4472C4" w:themeColor="accent5"/>
          <w:sz w:val="28"/>
          <w:szCs w:val="28"/>
          <w:rtl/>
        </w:rPr>
        <w:t>التعريف</w:t>
      </w:r>
      <w:r w:rsidRPr="0031364D">
        <w:rPr>
          <w:rFonts w:ascii="Sakkal Majalla" w:hAnsi="Sakkal Majalla" w:cs="Sakkal Majalla"/>
          <w:color w:val="00B050"/>
          <w:sz w:val="28"/>
          <w:szCs w:val="28"/>
          <w:rtl/>
        </w:rPr>
        <w:t>:</w:t>
      </w:r>
    </w:p>
    <w:p w14:paraId="2CDF6E2D" w14:textId="77777777" w:rsidR="0066539C" w:rsidRPr="0031364D" w:rsidRDefault="0066539C" w:rsidP="0066539C">
      <w:pPr>
        <w:ind w:left="360"/>
        <w:rPr>
          <w:rFonts w:ascii="Sakkal Majalla" w:hAnsi="Sakkal Majalla" w:cs="Sakkal Majalla"/>
          <w:sz w:val="28"/>
          <w:szCs w:val="28"/>
          <w:rtl/>
        </w:rPr>
      </w:pPr>
      <w:r w:rsidRPr="0031364D">
        <w:rPr>
          <w:rFonts w:ascii="Sakkal Majalla" w:hAnsi="Sakkal Majalla" w:cs="Sakkal Majalla"/>
          <w:sz w:val="28"/>
          <w:szCs w:val="28"/>
          <w:rtl/>
        </w:rPr>
        <w:t>المقابلة الشخصية هي محادثة بين مسؤول القياس من جهة والمستفيد من جهة أخرى بغرض معرفة رأيه في مستوى الخدمة المقدمة له، وتتم المحادثة عبر مجموعة من الأسئلة من المسؤول التي تتطلب الإجابة عليها من الأشخاص المستفيدين.</w:t>
      </w:r>
    </w:p>
    <w:p w14:paraId="1292704B" w14:textId="77777777" w:rsidR="0066539C" w:rsidRPr="0031364D" w:rsidRDefault="0066539C" w:rsidP="0066539C">
      <w:pPr>
        <w:contextualSpacing/>
        <w:rPr>
          <w:rFonts w:ascii="Sakkal Majalla" w:hAnsi="Sakkal Majalla" w:cs="Sakkal Majalla"/>
          <w:color w:val="00B050"/>
          <w:sz w:val="28"/>
          <w:szCs w:val="28"/>
        </w:rPr>
      </w:pPr>
      <w:r w:rsidRPr="0031364D">
        <w:rPr>
          <w:rFonts w:ascii="Sakkal Majalla" w:hAnsi="Sakkal Majalla" w:cs="Sakkal Majalla"/>
          <w:color w:val="4472C4" w:themeColor="accent5"/>
          <w:sz w:val="28"/>
          <w:szCs w:val="28"/>
          <w:rtl/>
        </w:rPr>
        <w:t>الهدف</w:t>
      </w:r>
      <w:r w:rsidRPr="0031364D">
        <w:rPr>
          <w:rFonts w:ascii="Sakkal Majalla" w:hAnsi="Sakkal Majalla" w:cs="Sakkal Majalla"/>
          <w:color w:val="00B050"/>
          <w:sz w:val="28"/>
          <w:szCs w:val="28"/>
          <w:rtl/>
        </w:rPr>
        <w:t>:</w:t>
      </w:r>
    </w:p>
    <w:p w14:paraId="16EAACB7" w14:textId="77777777" w:rsidR="0066539C" w:rsidRPr="0031364D" w:rsidRDefault="0066539C">
      <w:pPr>
        <w:widowControl w:val="0"/>
        <w:numPr>
          <w:ilvl w:val="0"/>
          <w:numId w:val="6"/>
        </w:numPr>
        <w:tabs>
          <w:tab w:val="right" w:pos="1102"/>
        </w:tabs>
        <w:spacing w:after="0" w:line="240" w:lineRule="auto"/>
        <w:ind w:left="719"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الحصول على رأي المستفيد في الخدمة المقدَّمة له.</w:t>
      </w:r>
    </w:p>
    <w:p w14:paraId="43F09630" w14:textId="77777777" w:rsidR="0066539C" w:rsidRPr="0031364D" w:rsidRDefault="0066539C">
      <w:pPr>
        <w:widowControl w:val="0"/>
        <w:numPr>
          <w:ilvl w:val="0"/>
          <w:numId w:val="6"/>
        </w:numPr>
        <w:tabs>
          <w:tab w:val="right" w:pos="1102"/>
        </w:tabs>
        <w:spacing w:after="0" w:line="240" w:lineRule="auto"/>
        <w:ind w:left="719" w:right="0"/>
        <w:contextualSpacing/>
        <w:jc w:val="both"/>
        <w:rPr>
          <w:rFonts w:ascii="Sakkal Majalla" w:hAnsi="Sakkal Majalla" w:cs="Sakkal Majalla"/>
          <w:sz w:val="28"/>
          <w:szCs w:val="28"/>
        </w:rPr>
      </w:pPr>
      <w:r w:rsidRPr="0031364D">
        <w:rPr>
          <w:rFonts w:ascii="Sakkal Majalla" w:hAnsi="Sakkal Majalla" w:cs="Sakkal Majalla"/>
          <w:sz w:val="28"/>
          <w:szCs w:val="28"/>
          <w:rtl/>
        </w:rPr>
        <w:t>قياس مدى رضا المستفيد عن الخدمة المقدَّمة له.</w:t>
      </w:r>
    </w:p>
    <w:p w14:paraId="7FBE81A1" w14:textId="77777777" w:rsidR="0066539C" w:rsidRPr="0031364D" w:rsidRDefault="0066539C" w:rsidP="0066539C">
      <w:pPr>
        <w:contextualSpacing/>
        <w:rPr>
          <w:rFonts w:ascii="Sakkal Majalla" w:hAnsi="Sakkal Majalla" w:cs="Sakkal Majalla"/>
          <w:color w:val="00B050"/>
          <w:sz w:val="28"/>
          <w:szCs w:val="28"/>
        </w:rPr>
      </w:pPr>
    </w:p>
    <w:p w14:paraId="4A8007A8" w14:textId="77777777" w:rsidR="0066539C" w:rsidRPr="0031364D" w:rsidRDefault="0066539C" w:rsidP="0066539C">
      <w:pPr>
        <w:contextualSpacing/>
        <w:rPr>
          <w:rFonts w:ascii="Sakkal Majalla" w:hAnsi="Sakkal Majalla" w:cs="Sakkal Majalla"/>
          <w:color w:val="4472C4" w:themeColor="accent5"/>
          <w:sz w:val="28"/>
          <w:szCs w:val="28"/>
          <w:rtl/>
        </w:rPr>
      </w:pPr>
      <w:r w:rsidRPr="0031364D">
        <w:rPr>
          <w:rFonts w:ascii="Sakkal Majalla" w:eastAsia="Calibri" w:hAnsi="Sakkal Majalla" w:cs="Sakkal Majalla"/>
          <w:noProof/>
          <w:color w:val="4472C4" w:themeColor="accent5"/>
          <w:sz w:val="28"/>
          <w:szCs w:val="28"/>
          <w:rtl/>
        </w:rPr>
        <w:drawing>
          <wp:anchor distT="0" distB="0" distL="114300" distR="114300" simplePos="0" relativeHeight="251677696" behindDoc="0" locked="0" layoutInCell="1" allowOverlap="1" wp14:anchorId="017F2D55" wp14:editId="05ABBE7B">
            <wp:simplePos x="0" y="0"/>
            <wp:positionH relativeFrom="column">
              <wp:posOffset>2540</wp:posOffset>
            </wp:positionH>
            <wp:positionV relativeFrom="paragraph">
              <wp:posOffset>306070</wp:posOffset>
            </wp:positionV>
            <wp:extent cx="5743575" cy="819150"/>
            <wp:effectExtent l="0" t="0" r="0" b="0"/>
            <wp:wrapTopAndBottom/>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819150"/>
                    </a:xfrm>
                    <a:prstGeom prst="rect">
                      <a:avLst/>
                    </a:prstGeom>
                    <a:noFill/>
                  </pic:spPr>
                </pic:pic>
              </a:graphicData>
            </a:graphic>
            <wp14:sizeRelH relativeFrom="page">
              <wp14:pctWidth>0</wp14:pctWidth>
            </wp14:sizeRelH>
            <wp14:sizeRelV relativeFrom="page">
              <wp14:pctHeight>0</wp14:pctHeight>
            </wp14:sizeRelV>
          </wp:anchor>
        </w:drawing>
      </w:r>
      <w:r w:rsidRPr="0031364D">
        <w:rPr>
          <w:rFonts w:ascii="Sakkal Majalla" w:hAnsi="Sakkal Majalla" w:cs="Sakkal Majalla"/>
          <w:color w:val="4472C4" w:themeColor="accent5"/>
          <w:sz w:val="28"/>
          <w:szCs w:val="28"/>
          <w:rtl/>
        </w:rPr>
        <w:t>نطاق العمل:</w:t>
      </w:r>
    </w:p>
    <w:p w14:paraId="2CB28FC6" w14:textId="77777777" w:rsidR="0066539C" w:rsidRDefault="0066539C" w:rsidP="0066539C">
      <w:pPr>
        <w:rPr>
          <w:rFonts w:ascii="Hacen Tunisia" w:hAnsi="Hacen Tunisia" w:cs="Hacen Tunisia"/>
          <w:color w:val="29BD8F"/>
          <w:sz w:val="24"/>
          <w:szCs w:val="24"/>
        </w:rPr>
      </w:pPr>
      <w:r>
        <w:rPr>
          <w:rFonts w:ascii="Calibri" w:eastAsia="Calibri" w:hAnsi="Calibri" w:cs="Calibri"/>
          <w:noProof/>
          <w:rtl/>
        </w:rPr>
        <w:drawing>
          <wp:anchor distT="0" distB="0" distL="114300" distR="114300" simplePos="0" relativeHeight="251678720" behindDoc="0" locked="0" layoutInCell="1" allowOverlap="1" wp14:anchorId="602DA128" wp14:editId="518C770D">
            <wp:simplePos x="0" y="0"/>
            <wp:positionH relativeFrom="column">
              <wp:posOffset>99695</wp:posOffset>
            </wp:positionH>
            <wp:positionV relativeFrom="paragraph">
              <wp:posOffset>1078230</wp:posOffset>
            </wp:positionV>
            <wp:extent cx="5748020" cy="1344930"/>
            <wp:effectExtent l="0" t="0" r="0" b="7620"/>
            <wp:wrapTopAndBottom/>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020" cy="1344930"/>
                    </a:xfrm>
                    <a:prstGeom prst="rect">
                      <a:avLst/>
                    </a:prstGeom>
                    <a:noFill/>
                  </pic:spPr>
                </pic:pic>
              </a:graphicData>
            </a:graphic>
            <wp14:sizeRelH relativeFrom="page">
              <wp14:pctWidth>0</wp14:pctWidth>
            </wp14:sizeRelH>
            <wp14:sizeRelV relativeFrom="margin">
              <wp14:pctHeight>0</wp14:pctHeight>
            </wp14:sizeRelV>
          </wp:anchor>
        </w:drawing>
      </w:r>
      <w:r>
        <w:rPr>
          <w:rFonts w:ascii="Hacen Tunisia" w:hAnsi="Hacen Tunisia" w:cs="Hacen Tunisia"/>
          <w:color w:val="29BD8F"/>
          <w:sz w:val="24"/>
          <w:szCs w:val="24"/>
          <w:rtl/>
        </w:rPr>
        <w:br w:type="page"/>
      </w:r>
    </w:p>
    <w:p w14:paraId="59426D4E" w14:textId="77777777" w:rsidR="0066539C" w:rsidRPr="0031364D" w:rsidRDefault="0066539C" w:rsidP="0066539C">
      <w:pPr>
        <w:ind w:left="720"/>
        <w:contextualSpacing/>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lastRenderedPageBreak/>
        <w:t>المسؤول:</w:t>
      </w:r>
    </w:p>
    <w:p w14:paraId="64682306" w14:textId="77777777" w:rsidR="0066539C" w:rsidRPr="0031364D" w:rsidRDefault="0066539C" w:rsidP="0066539C">
      <w:pPr>
        <w:tabs>
          <w:tab w:val="left" w:pos="1312"/>
        </w:tabs>
        <w:ind w:left="720"/>
        <w:contextualSpacing/>
        <w:rPr>
          <w:rFonts w:ascii="Sakkal Majalla" w:hAnsi="Sakkal Majalla" w:cs="Sakkal Majalla"/>
          <w:color w:val="29BD8F"/>
          <w:sz w:val="6"/>
          <w:szCs w:val="6"/>
          <w:rtl/>
        </w:rPr>
      </w:pPr>
      <w:r w:rsidRPr="0031364D">
        <w:rPr>
          <w:rFonts w:ascii="Sakkal Majalla" w:hAnsi="Sakkal Majalla" w:cs="Sakkal Majalla"/>
          <w:color w:val="29BD8F"/>
          <w:sz w:val="28"/>
          <w:szCs w:val="28"/>
        </w:rPr>
        <w:tab/>
      </w:r>
    </w:p>
    <w:p w14:paraId="0A148748" w14:textId="77777777" w:rsidR="0066539C" w:rsidRPr="0031364D" w:rsidRDefault="0066539C" w:rsidP="0066539C">
      <w:pPr>
        <w:contextualSpacing/>
        <w:rPr>
          <w:rFonts w:ascii="Sakkal Majalla" w:hAnsi="Sakkal Majalla" w:cs="Sakkal Majalla"/>
          <w:color w:val="4472C4" w:themeColor="accent5"/>
          <w:sz w:val="28"/>
          <w:szCs w:val="28"/>
        </w:rPr>
      </w:pPr>
      <w:r w:rsidRPr="0031364D">
        <w:rPr>
          <w:rFonts w:ascii="Sakkal Majalla" w:hAnsi="Sakkal Majalla" w:cs="Sakkal Majalla"/>
          <w:color w:val="4472C4" w:themeColor="accent5"/>
          <w:sz w:val="28"/>
          <w:szCs w:val="28"/>
          <w:rtl/>
        </w:rPr>
        <w:t>إجراءات التطبيق:</w:t>
      </w:r>
    </w:p>
    <w:p w14:paraId="5096906D" w14:textId="77777777" w:rsidR="0066539C" w:rsidRPr="0031364D" w:rsidRDefault="0066539C">
      <w:pPr>
        <w:pStyle w:val="a3"/>
        <w:widowControl w:val="0"/>
        <w:numPr>
          <w:ilvl w:val="1"/>
          <w:numId w:val="7"/>
        </w:numPr>
        <w:spacing w:after="0" w:line="240" w:lineRule="auto"/>
        <w:ind w:left="643" w:right="0"/>
        <w:jc w:val="both"/>
        <w:rPr>
          <w:rFonts w:ascii="Sakkal Majalla" w:eastAsia="Times New Roman" w:hAnsi="Sakkal Majalla" w:cs="Sakkal Majalla"/>
          <w:color w:val="4472C4" w:themeColor="accent5"/>
          <w:sz w:val="28"/>
          <w:szCs w:val="28"/>
          <w:rtl/>
          <w:lang w:eastAsia="ar-SA"/>
        </w:rPr>
      </w:pPr>
      <w:r w:rsidRPr="0031364D">
        <w:rPr>
          <w:rFonts w:ascii="Sakkal Majalla" w:eastAsia="Times New Roman" w:hAnsi="Sakkal Majalla" w:cs="Sakkal Majalla"/>
          <w:color w:val="4472C4" w:themeColor="accent5"/>
          <w:sz w:val="28"/>
          <w:szCs w:val="28"/>
          <w:rtl/>
          <w:lang w:eastAsia="ar-SA"/>
        </w:rPr>
        <w:t>الإجراءات الأولية (تتم لمرة واحدة):</w:t>
      </w:r>
    </w:p>
    <w:p w14:paraId="3B2F7313" w14:textId="77777777" w:rsidR="0066539C" w:rsidRPr="0031364D" w:rsidRDefault="0066539C">
      <w:pPr>
        <w:widowControl w:val="0"/>
        <w:numPr>
          <w:ilvl w:val="0"/>
          <w:numId w:val="8"/>
        </w:numPr>
        <w:spacing w:after="0" w:line="240" w:lineRule="auto"/>
        <w:ind w:left="785"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كتابة مسودة أسئلة المقابلة وفقًا لمتطلبات برامج (الرعاية – التمكين – الوعي).</w:t>
      </w:r>
    </w:p>
    <w:p w14:paraId="265E72B3" w14:textId="77777777" w:rsidR="0066539C" w:rsidRPr="0031364D" w:rsidRDefault="0066539C">
      <w:pPr>
        <w:widowControl w:val="0"/>
        <w:numPr>
          <w:ilvl w:val="0"/>
          <w:numId w:val="8"/>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عرض مسودة أسئلة المقابلة الشخصية على مديري برامج (الرعاية – التمكين – الوعي).</w:t>
      </w:r>
    </w:p>
    <w:p w14:paraId="10630BDB" w14:textId="77777777" w:rsidR="0066539C" w:rsidRPr="0031364D" w:rsidRDefault="0066539C">
      <w:pPr>
        <w:widowControl w:val="0"/>
        <w:numPr>
          <w:ilvl w:val="0"/>
          <w:numId w:val="8"/>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عرض مسودة أسئلة المقابلة الشخصية على المدير التنفيذي.</w:t>
      </w:r>
    </w:p>
    <w:p w14:paraId="42CA8755" w14:textId="77777777" w:rsidR="0066539C" w:rsidRPr="0031364D" w:rsidRDefault="0066539C">
      <w:pPr>
        <w:widowControl w:val="0"/>
        <w:numPr>
          <w:ilvl w:val="0"/>
          <w:numId w:val="8"/>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اعتماد المدير التنفيذي لمحتوى المقابلة الشخصية. </w:t>
      </w:r>
    </w:p>
    <w:p w14:paraId="6EB69940" w14:textId="77777777" w:rsidR="0066539C" w:rsidRPr="0031364D" w:rsidRDefault="0066539C" w:rsidP="0066539C">
      <w:pPr>
        <w:ind w:left="719"/>
        <w:contextualSpacing/>
        <w:rPr>
          <w:rFonts w:ascii="Sakkal Majalla" w:hAnsi="Sakkal Majalla" w:cs="Sakkal Majalla"/>
          <w:sz w:val="28"/>
          <w:szCs w:val="28"/>
        </w:rPr>
      </w:pPr>
    </w:p>
    <w:p w14:paraId="6E221020" w14:textId="77777777" w:rsidR="0066539C" w:rsidRPr="0031364D" w:rsidRDefault="0066539C">
      <w:pPr>
        <w:pStyle w:val="a3"/>
        <w:widowControl w:val="0"/>
        <w:numPr>
          <w:ilvl w:val="1"/>
          <w:numId w:val="7"/>
        </w:numPr>
        <w:spacing w:after="0" w:line="240" w:lineRule="auto"/>
        <w:ind w:left="643" w:right="0"/>
        <w:jc w:val="both"/>
        <w:rPr>
          <w:rFonts w:ascii="Sakkal Majalla" w:eastAsia="Times New Roman" w:hAnsi="Sakkal Majalla" w:cs="Sakkal Majalla"/>
          <w:color w:val="4472C4" w:themeColor="accent5"/>
          <w:sz w:val="28"/>
          <w:szCs w:val="28"/>
          <w:lang w:eastAsia="ar-SA"/>
        </w:rPr>
      </w:pPr>
      <w:r w:rsidRPr="0031364D">
        <w:rPr>
          <w:rFonts w:ascii="Sakkal Majalla" w:eastAsia="Times New Roman" w:hAnsi="Sakkal Majalla" w:cs="Sakkal Majalla"/>
          <w:color w:val="4472C4" w:themeColor="accent5"/>
          <w:sz w:val="28"/>
          <w:szCs w:val="28"/>
          <w:rtl/>
          <w:lang w:eastAsia="ar-SA"/>
        </w:rPr>
        <w:t>إجراءات تطبيق الاستبيان:</w:t>
      </w:r>
    </w:p>
    <w:p w14:paraId="2BD1A0C6" w14:textId="77777777"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 xml:space="preserve">يقوم المسؤول بتحديد 4 مستفيدين عشوائيًا لكل برنامج لإجراء المقابلة معهم في كل شهر.  </w:t>
      </w:r>
    </w:p>
    <w:p w14:paraId="24119D3B" w14:textId="77777777"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تُجرى المقابلات بمعدل مقابلة واحدة كل 5 أيام عمل على مدار الشهر.</w:t>
      </w:r>
    </w:p>
    <w:p w14:paraId="52C996FB" w14:textId="22BC758C"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يتم وضع بيانات المستفيدين الذين تمت المقابلة معهم في كشف آخر حتى لا تتكرر المقابلة معهم مرة أخرى ويتم حفظهم لدى مركز البحوث واستطلاع </w:t>
      </w:r>
      <w:r w:rsidR="0031364D" w:rsidRPr="0031364D">
        <w:rPr>
          <w:rFonts w:ascii="Sakkal Majalla" w:hAnsi="Sakkal Majalla" w:cs="Sakkal Majalla" w:hint="cs"/>
          <w:sz w:val="28"/>
          <w:szCs w:val="28"/>
          <w:rtl/>
        </w:rPr>
        <w:t>الرأي،</w:t>
      </w:r>
      <w:r w:rsidRPr="0031364D">
        <w:rPr>
          <w:rFonts w:ascii="Sakkal Majalla" w:hAnsi="Sakkal Majalla" w:cs="Sakkal Majalla"/>
          <w:sz w:val="28"/>
          <w:szCs w:val="28"/>
          <w:rtl/>
        </w:rPr>
        <w:t xml:space="preserve"> ويتم الرجوع إليه من أخصائي استطلاع الرأي في كل مرة جديدة عند اختيار مستفيدين جدد.</w:t>
      </w:r>
    </w:p>
    <w:p w14:paraId="1AB1FE04" w14:textId="77777777"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يتم استخراج النتائج بنهاية كل شهر. </w:t>
      </w:r>
    </w:p>
    <w:p w14:paraId="396AA955" w14:textId="77777777"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قياس رأي المستفيدين موضحًا بالرسوم البيانية والنسبة المئوية.</w:t>
      </w:r>
    </w:p>
    <w:p w14:paraId="4BEEFF77" w14:textId="77777777"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رفع النتائج إلى مدير البرنامج.</w:t>
      </w:r>
    </w:p>
    <w:p w14:paraId="2ACB4D0D" w14:textId="77777777"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إرسال نتائج المقابلات إلى المدير التنفيذي.</w:t>
      </w:r>
    </w:p>
    <w:p w14:paraId="5457B6E0" w14:textId="77777777" w:rsidR="0066539C" w:rsidRPr="0031364D" w:rsidRDefault="0066539C">
      <w:pPr>
        <w:widowControl w:val="0"/>
        <w:numPr>
          <w:ilvl w:val="0"/>
          <w:numId w:val="9"/>
        </w:numPr>
        <w:spacing w:after="0" w:line="240" w:lineRule="auto"/>
        <w:ind w:left="78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إضافة النتيجة إلى تقرير الخدمة التي تم تقديمها.  </w:t>
      </w:r>
    </w:p>
    <w:p w14:paraId="440F9055" w14:textId="77777777" w:rsidR="0066539C" w:rsidRPr="0031364D" w:rsidRDefault="0066539C" w:rsidP="0066539C">
      <w:pPr>
        <w:contextualSpacing/>
        <w:rPr>
          <w:rFonts w:ascii="Sakkal Majalla" w:hAnsi="Sakkal Majalla" w:cs="Sakkal Majalla"/>
          <w:sz w:val="28"/>
          <w:szCs w:val="28"/>
        </w:rPr>
      </w:pPr>
    </w:p>
    <w:p w14:paraId="2420E85E" w14:textId="77777777" w:rsidR="0066539C" w:rsidRPr="0031364D" w:rsidRDefault="0066539C" w:rsidP="0066539C">
      <w:pPr>
        <w:contextualSpacing/>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 xml:space="preserve">دورية التنفيذ:  </w:t>
      </w:r>
    </w:p>
    <w:p w14:paraId="1D7F2FAC" w14:textId="77777777" w:rsidR="0066539C" w:rsidRPr="0031364D" w:rsidRDefault="0066539C">
      <w:pPr>
        <w:pStyle w:val="a3"/>
        <w:widowControl w:val="0"/>
        <w:numPr>
          <w:ilvl w:val="0"/>
          <w:numId w:val="10"/>
        </w:numPr>
        <w:spacing w:after="0" w:line="240" w:lineRule="auto"/>
        <w:ind w:left="785" w:right="0"/>
        <w:jc w:val="both"/>
        <w:rPr>
          <w:rFonts w:ascii="Sakkal Majalla" w:eastAsia="Times New Roman" w:hAnsi="Sakkal Majalla" w:cs="Sakkal Majalla"/>
          <w:b/>
          <w:bCs/>
          <w:color w:val="00B050"/>
          <w:sz w:val="28"/>
          <w:szCs w:val="28"/>
          <w:lang w:eastAsia="ar-SA"/>
        </w:rPr>
      </w:pPr>
      <w:r w:rsidRPr="0031364D">
        <w:rPr>
          <w:rFonts w:ascii="Sakkal Majalla" w:eastAsia="Times New Roman" w:hAnsi="Sakkal Majalla" w:cs="Sakkal Majalla"/>
          <w:color w:val="000000"/>
          <w:sz w:val="28"/>
          <w:szCs w:val="28"/>
          <w:rtl/>
          <w:lang w:eastAsia="ar-SA"/>
        </w:rPr>
        <w:t>يتم تنفيذ المقابلة الشخصية 4 مرات كل شهر لأربعة مستفيدين من كل برنامج من البرامج المحددة.</w:t>
      </w:r>
    </w:p>
    <w:p w14:paraId="3354A4F0" w14:textId="77777777" w:rsidR="0066539C" w:rsidRDefault="0066539C" w:rsidP="0066539C">
      <w:pPr>
        <w:bidi w:val="0"/>
        <w:rPr>
          <w:rFonts w:ascii="A Jannat LT" w:hAnsi="A Jannat LT" w:cs="A Jannat LT"/>
          <w:sz w:val="24"/>
          <w:szCs w:val="24"/>
        </w:rPr>
      </w:pPr>
      <w:r>
        <w:rPr>
          <w:rFonts w:ascii="A Jannat LT" w:hAnsi="A Jannat LT" w:cs="A Jannat LT"/>
          <w:sz w:val="24"/>
          <w:szCs w:val="24"/>
          <w:rtl/>
        </w:rPr>
        <w:br w:type="page"/>
      </w:r>
    </w:p>
    <w:p w14:paraId="514861A7" w14:textId="77777777" w:rsidR="0066539C" w:rsidRDefault="0066539C" w:rsidP="0066539C">
      <w:pPr>
        <w:jc w:val="center"/>
        <w:rPr>
          <w:rFonts w:ascii="Hacen Tunisia" w:hAnsi="Hacen Tunisia" w:cs="Hacen Tunisia"/>
          <w:noProof/>
          <w:color w:val="00B050"/>
        </w:rPr>
      </w:pPr>
    </w:p>
    <w:p w14:paraId="60D73508" w14:textId="77777777" w:rsidR="0066539C" w:rsidRDefault="0066539C" w:rsidP="0066539C">
      <w:pPr>
        <w:rPr>
          <w:rFonts w:ascii="Hacen Tunisia" w:eastAsia="Calibri" w:hAnsi="Hacen Tunisia" w:cs="Hacen Tunisia"/>
          <w:color w:val="00B050"/>
          <w:sz w:val="24"/>
          <w:szCs w:val="24"/>
          <w:rtl/>
        </w:rPr>
      </w:pPr>
      <w:r>
        <w:rPr>
          <w:rFonts w:ascii="Hacen Tunisia" w:hAnsi="Hacen Tunisia" w:cs="Hacen Tunisia"/>
          <w:color w:val="00B050"/>
          <w:sz w:val="24"/>
          <w:szCs w:val="24"/>
          <w:rtl/>
        </w:rPr>
        <w:br w:type="page"/>
      </w:r>
      <w:r>
        <w:rPr>
          <w:rFonts w:ascii="Calibri" w:eastAsia="Calibri" w:hAnsi="Calibri" w:cs="Calibri"/>
          <w:noProof/>
          <w:rtl/>
        </w:rPr>
        <w:drawing>
          <wp:anchor distT="0" distB="0" distL="114300" distR="114300" simplePos="0" relativeHeight="251679744" behindDoc="0" locked="0" layoutInCell="1" allowOverlap="1" wp14:anchorId="14C00518" wp14:editId="153AA3D4">
            <wp:simplePos x="0" y="0"/>
            <wp:positionH relativeFrom="column">
              <wp:posOffset>2540</wp:posOffset>
            </wp:positionH>
            <wp:positionV relativeFrom="paragraph">
              <wp:posOffset>-354330</wp:posOffset>
            </wp:positionV>
            <wp:extent cx="5748020" cy="6859905"/>
            <wp:effectExtent l="0" t="0" r="0" b="0"/>
            <wp:wrapTopAndBottom/>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8020" cy="6859905"/>
                    </a:xfrm>
                    <a:prstGeom prst="rect">
                      <a:avLst/>
                    </a:prstGeom>
                    <a:noFill/>
                  </pic:spPr>
                </pic:pic>
              </a:graphicData>
            </a:graphic>
            <wp14:sizeRelH relativeFrom="page">
              <wp14:pctWidth>0</wp14:pctWidth>
            </wp14:sizeRelH>
            <wp14:sizeRelV relativeFrom="page">
              <wp14:pctHeight>0</wp14:pctHeight>
            </wp14:sizeRelV>
          </wp:anchor>
        </w:drawing>
      </w:r>
    </w:p>
    <w:p w14:paraId="3F2EBECF" w14:textId="1F5145F4" w:rsidR="0066539C" w:rsidRDefault="0066539C" w:rsidP="0031364D">
      <w:pPr>
        <w:rPr>
          <w:sz w:val="16"/>
          <w:szCs w:val="16"/>
        </w:rPr>
      </w:pPr>
      <w:r>
        <w:rPr>
          <w:rFonts w:ascii="Calibri" w:hAnsi="Calibri" w:cs="Calibri"/>
          <w:noProof/>
        </w:rPr>
        <w:lastRenderedPageBreak/>
        <w:drawing>
          <wp:anchor distT="0" distB="0" distL="114300" distR="114300" simplePos="0" relativeHeight="251680768" behindDoc="0" locked="0" layoutInCell="1" allowOverlap="1" wp14:anchorId="238C268C" wp14:editId="4F1CE8DE">
            <wp:simplePos x="0" y="0"/>
            <wp:positionH relativeFrom="margin">
              <wp:align>center</wp:align>
            </wp:positionH>
            <wp:positionV relativeFrom="margin">
              <wp:align>top</wp:align>
            </wp:positionV>
            <wp:extent cx="5748020" cy="3430905"/>
            <wp:effectExtent l="0" t="0" r="0" b="0"/>
            <wp:wrapSquare wrapText="bothSides"/>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8020" cy="3430905"/>
                    </a:xfrm>
                    <a:prstGeom prst="rect">
                      <a:avLst/>
                    </a:prstGeom>
                    <a:noFill/>
                  </pic:spPr>
                </pic:pic>
              </a:graphicData>
            </a:graphic>
            <wp14:sizeRelH relativeFrom="page">
              <wp14:pctWidth>0</wp14:pctWidth>
            </wp14:sizeRelH>
            <wp14:sizeRelV relativeFrom="page">
              <wp14:pctHeight>0</wp14:pctHeight>
            </wp14:sizeRelV>
          </wp:anchor>
        </w:drawing>
      </w:r>
    </w:p>
    <w:p w14:paraId="7F5ADDD7" w14:textId="77777777" w:rsidR="0066539C" w:rsidRDefault="0066539C" w:rsidP="0066539C">
      <w:pPr>
        <w:rPr>
          <w:sz w:val="16"/>
          <w:szCs w:val="16"/>
          <w:rtl/>
        </w:rPr>
      </w:pPr>
    </w:p>
    <w:p w14:paraId="29590E60" w14:textId="5702BE74" w:rsidR="0066539C" w:rsidRDefault="0066539C" w:rsidP="0066539C">
      <w:pPr>
        <w:rPr>
          <w:rFonts w:ascii="Hacen Tunisia" w:hAnsi="Hacen Tunisia" w:cs="Hacen Tunisia"/>
          <w:noProof/>
          <w:color w:val="00B050"/>
          <w:sz w:val="24"/>
          <w:szCs w:val="24"/>
          <w:rtl/>
        </w:rPr>
      </w:pPr>
    </w:p>
    <w:p w14:paraId="58893112" w14:textId="77777777" w:rsidR="0066539C" w:rsidRDefault="0066539C" w:rsidP="0066539C">
      <w:pPr>
        <w:rPr>
          <w:rFonts w:ascii="Hacen Tunisia" w:eastAsia="Calibri" w:hAnsi="Hacen Tunisia" w:cs="Hacen Tunisia"/>
          <w:color w:val="00B050"/>
          <w:sz w:val="2"/>
          <w:szCs w:val="2"/>
          <w:rtl/>
        </w:rPr>
      </w:pPr>
      <w:r>
        <w:rPr>
          <w:rFonts w:ascii="Calibri" w:eastAsia="Calibri" w:hAnsi="Calibri" w:cs="Calibri"/>
          <w:noProof/>
          <w:rtl/>
        </w:rPr>
        <w:drawing>
          <wp:anchor distT="0" distB="0" distL="114300" distR="114300" simplePos="0" relativeHeight="251681792" behindDoc="0" locked="0" layoutInCell="1" allowOverlap="1" wp14:anchorId="3369A816" wp14:editId="77621567">
            <wp:simplePos x="0" y="0"/>
            <wp:positionH relativeFrom="column">
              <wp:posOffset>364490</wp:posOffset>
            </wp:positionH>
            <wp:positionV relativeFrom="paragraph">
              <wp:posOffset>-1270</wp:posOffset>
            </wp:positionV>
            <wp:extent cx="5748020" cy="2828290"/>
            <wp:effectExtent l="0" t="0" r="0" b="0"/>
            <wp:wrapTopAndBottom/>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020" cy="2828290"/>
                    </a:xfrm>
                    <a:prstGeom prst="rect">
                      <a:avLst/>
                    </a:prstGeom>
                    <a:noFill/>
                  </pic:spPr>
                </pic:pic>
              </a:graphicData>
            </a:graphic>
            <wp14:sizeRelH relativeFrom="page">
              <wp14:pctWidth>0</wp14:pctWidth>
            </wp14:sizeRelH>
            <wp14:sizeRelV relativeFrom="margin">
              <wp14:pctHeight>0</wp14:pctHeight>
            </wp14:sizeRelV>
          </wp:anchor>
        </w:drawing>
      </w:r>
    </w:p>
    <w:p w14:paraId="222C6239" w14:textId="77777777" w:rsidR="0066539C" w:rsidRPr="0031364D" w:rsidRDefault="0066539C" w:rsidP="0066539C">
      <w:pPr>
        <w:ind w:left="360"/>
        <w:contextualSpacing/>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التعريف:</w:t>
      </w:r>
    </w:p>
    <w:p w14:paraId="1BC0E0A7" w14:textId="77777777" w:rsidR="0066539C" w:rsidRPr="0031364D" w:rsidRDefault="0066539C" w:rsidP="0066539C">
      <w:pPr>
        <w:ind w:left="360"/>
        <w:rPr>
          <w:rFonts w:ascii="Sakkal Majalla" w:hAnsi="Sakkal Majalla" w:cs="Sakkal Majalla"/>
          <w:sz w:val="4"/>
          <w:szCs w:val="4"/>
          <w:rtl/>
        </w:rPr>
      </w:pPr>
      <w:r w:rsidRPr="0031364D">
        <w:rPr>
          <w:rFonts w:ascii="Sakkal Majalla" w:hAnsi="Sakkal Majalla" w:cs="Sakkal Majalla"/>
          <w:sz w:val="28"/>
          <w:szCs w:val="28"/>
          <w:rtl/>
        </w:rPr>
        <w:t>الاتصال الهاتفي هو محادثة بين مسؤول القياس من جهة والمستفيد من جهة أخرى بغرض معرفة رأيه في مستوى الخدمة المقدمة له، وتتم المحادثة عبر مجموعة من الأسئلة من الموظف التي تتطلب الإجابة عليها من الأشخاص المستفيدين.</w:t>
      </w:r>
    </w:p>
    <w:p w14:paraId="51772622" w14:textId="77777777" w:rsidR="0066539C" w:rsidRPr="0031364D" w:rsidRDefault="0066539C" w:rsidP="0066539C">
      <w:pPr>
        <w:ind w:left="360"/>
        <w:contextualSpacing/>
        <w:rPr>
          <w:rFonts w:ascii="Sakkal Majalla" w:hAnsi="Sakkal Majalla" w:cs="Sakkal Majalla"/>
          <w:color w:val="4472C4" w:themeColor="accent5"/>
          <w:sz w:val="28"/>
          <w:szCs w:val="28"/>
        </w:rPr>
      </w:pPr>
      <w:r w:rsidRPr="0031364D">
        <w:rPr>
          <w:rFonts w:ascii="Sakkal Majalla" w:hAnsi="Sakkal Majalla" w:cs="Sakkal Majalla"/>
          <w:color w:val="4472C4" w:themeColor="accent5"/>
          <w:sz w:val="28"/>
          <w:szCs w:val="28"/>
          <w:rtl/>
        </w:rPr>
        <w:t xml:space="preserve">الهدف: </w:t>
      </w:r>
    </w:p>
    <w:p w14:paraId="62FEBA6B" w14:textId="77777777" w:rsidR="0066539C" w:rsidRPr="0031364D" w:rsidRDefault="0066539C">
      <w:pPr>
        <w:widowControl w:val="0"/>
        <w:numPr>
          <w:ilvl w:val="0"/>
          <w:numId w:val="11"/>
        </w:numPr>
        <w:tabs>
          <w:tab w:val="right" w:pos="1102"/>
        </w:tabs>
        <w:spacing w:after="0" w:line="240" w:lineRule="auto"/>
        <w:ind w:left="719"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الحصول على رأي المستفيد في الخدمة المقدَّمة له.</w:t>
      </w:r>
    </w:p>
    <w:p w14:paraId="6142936E" w14:textId="77777777" w:rsidR="0066539C" w:rsidRPr="0031364D" w:rsidRDefault="0066539C">
      <w:pPr>
        <w:widowControl w:val="0"/>
        <w:numPr>
          <w:ilvl w:val="0"/>
          <w:numId w:val="11"/>
        </w:numPr>
        <w:tabs>
          <w:tab w:val="right" w:pos="1102"/>
        </w:tabs>
        <w:spacing w:after="0" w:line="240" w:lineRule="auto"/>
        <w:ind w:left="719" w:right="0"/>
        <w:contextualSpacing/>
        <w:jc w:val="both"/>
        <w:rPr>
          <w:rFonts w:ascii="Sakkal Majalla" w:hAnsi="Sakkal Majalla" w:cs="Sakkal Majalla"/>
          <w:sz w:val="28"/>
          <w:szCs w:val="28"/>
        </w:rPr>
      </w:pPr>
      <w:r w:rsidRPr="0031364D">
        <w:rPr>
          <w:rFonts w:ascii="Sakkal Majalla" w:hAnsi="Sakkal Majalla" w:cs="Sakkal Majalla"/>
          <w:sz w:val="28"/>
          <w:szCs w:val="28"/>
          <w:rtl/>
        </w:rPr>
        <w:t>قياس مدى رضا المستفيد عن الخدمة المقدَّمة له.</w:t>
      </w:r>
    </w:p>
    <w:p w14:paraId="521EC6C4" w14:textId="77777777" w:rsidR="0066539C" w:rsidRPr="0031364D" w:rsidRDefault="0066539C" w:rsidP="0066539C">
      <w:pPr>
        <w:tabs>
          <w:tab w:val="right" w:pos="1102"/>
        </w:tabs>
        <w:contextualSpacing/>
        <w:rPr>
          <w:rFonts w:ascii="Sakkal Majalla" w:hAnsi="Sakkal Majalla" w:cs="Sakkal Majalla"/>
          <w:sz w:val="4"/>
          <w:szCs w:val="4"/>
        </w:rPr>
      </w:pPr>
    </w:p>
    <w:p w14:paraId="01BC24F3" w14:textId="77777777" w:rsidR="0066539C" w:rsidRPr="0031364D" w:rsidRDefault="0066539C" w:rsidP="0066539C">
      <w:pPr>
        <w:ind w:left="360"/>
        <w:contextualSpacing/>
        <w:rPr>
          <w:rFonts w:ascii="Sakkal Majalla" w:hAnsi="Sakkal Majalla" w:cs="Sakkal Majalla"/>
          <w:color w:val="4472C4" w:themeColor="accent5"/>
          <w:sz w:val="28"/>
          <w:szCs w:val="28"/>
        </w:rPr>
      </w:pPr>
      <w:r w:rsidRPr="0031364D">
        <w:rPr>
          <w:rFonts w:ascii="Sakkal Majalla" w:hAnsi="Sakkal Majalla" w:cs="Sakkal Majalla"/>
          <w:color w:val="4472C4" w:themeColor="accent5"/>
          <w:sz w:val="28"/>
          <w:szCs w:val="28"/>
          <w:rtl/>
        </w:rPr>
        <w:lastRenderedPageBreak/>
        <w:t>نطاق العمل:</w:t>
      </w:r>
    </w:p>
    <w:p w14:paraId="29E2264A" w14:textId="77777777" w:rsidR="0066539C" w:rsidRPr="0031364D" w:rsidRDefault="0066539C" w:rsidP="0066539C">
      <w:pPr>
        <w:rPr>
          <w:rFonts w:ascii="Sakkal Majalla" w:eastAsia="Calibri" w:hAnsi="Sakkal Majalla" w:cs="Sakkal Majalla"/>
          <w:sz w:val="28"/>
          <w:szCs w:val="28"/>
          <w:rtl/>
        </w:rPr>
      </w:pPr>
      <w:r w:rsidRPr="0031364D">
        <w:rPr>
          <w:rFonts w:ascii="Sakkal Majalla" w:hAnsi="Sakkal Majalla" w:cs="Sakkal Majalla"/>
          <w:sz w:val="28"/>
          <w:szCs w:val="28"/>
          <w:rtl/>
        </w:rPr>
        <w:t xml:space="preserve">       جميع برامج الجمعية.</w:t>
      </w:r>
    </w:p>
    <w:p w14:paraId="63E3BE93" w14:textId="77777777" w:rsidR="0066539C" w:rsidRPr="0031364D" w:rsidRDefault="0066539C" w:rsidP="0066539C">
      <w:pPr>
        <w:ind w:left="360"/>
        <w:contextualSpacing/>
        <w:rPr>
          <w:rFonts w:ascii="Sakkal Majalla" w:hAnsi="Sakkal Majalla" w:cs="Sakkal Majalla"/>
          <w:color w:val="00B050"/>
          <w:sz w:val="28"/>
          <w:szCs w:val="28"/>
          <w:rtl/>
        </w:rPr>
      </w:pPr>
      <w:r w:rsidRPr="0031364D">
        <w:rPr>
          <w:rFonts w:ascii="Sakkal Majalla" w:hAnsi="Sakkal Majalla" w:cs="Sakkal Majalla"/>
          <w:noProof/>
          <w:color w:val="4472C4" w:themeColor="accent5"/>
          <w:sz w:val="24"/>
          <w:szCs w:val="24"/>
          <w:rtl/>
        </w:rPr>
        <w:drawing>
          <wp:anchor distT="0" distB="0" distL="114300" distR="114300" simplePos="0" relativeHeight="251682816" behindDoc="0" locked="0" layoutInCell="1" allowOverlap="1" wp14:anchorId="08DC0037" wp14:editId="7B00F1C1">
            <wp:simplePos x="0" y="0"/>
            <wp:positionH relativeFrom="column">
              <wp:posOffset>-35560</wp:posOffset>
            </wp:positionH>
            <wp:positionV relativeFrom="paragraph">
              <wp:posOffset>365760</wp:posOffset>
            </wp:positionV>
            <wp:extent cx="5748020" cy="1344930"/>
            <wp:effectExtent l="0" t="0" r="0" b="7620"/>
            <wp:wrapTopAndBottom/>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020" cy="1344930"/>
                    </a:xfrm>
                    <a:prstGeom prst="rect">
                      <a:avLst/>
                    </a:prstGeom>
                    <a:noFill/>
                  </pic:spPr>
                </pic:pic>
              </a:graphicData>
            </a:graphic>
            <wp14:sizeRelH relativeFrom="page">
              <wp14:pctWidth>0</wp14:pctWidth>
            </wp14:sizeRelH>
            <wp14:sizeRelV relativeFrom="margin">
              <wp14:pctHeight>0</wp14:pctHeight>
            </wp14:sizeRelV>
          </wp:anchor>
        </w:drawing>
      </w:r>
      <w:r w:rsidRPr="0031364D">
        <w:rPr>
          <w:rFonts w:ascii="Sakkal Majalla" w:hAnsi="Sakkal Majalla" w:cs="Sakkal Majalla"/>
          <w:color w:val="4472C4" w:themeColor="accent5"/>
          <w:sz w:val="28"/>
          <w:szCs w:val="28"/>
          <w:rtl/>
        </w:rPr>
        <w:t>المسؤول</w:t>
      </w:r>
      <w:r w:rsidRPr="0031364D">
        <w:rPr>
          <w:rFonts w:ascii="Sakkal Majalla" w:hAnsi="Sakkal Majalla" w:cs="Sakkal Majalla"/>
          <w:color w:val="00B050"/>
          <w:sz w:val="28"/>
          <w:szCs w:val="28"/>
          <w:rtl/>
        </w:rPr>
        <w:t>:</w:t>
      </w:r>
    </w:p>
    <w:p w14:paraId="3312E824" w14:textId="77777777" w:rsidR="0066539C" w:rsidRDefault="0066539C" w:rsidP="0066539C">
      <w:pPr>
        <w:ind w:left="360"/>
        <w:contextualSpacing/>
        <w:rPr>
          <w:rFonts w:ascii="Hacen Tunisia" w:hAnsi="Hacen Tunisia" w:cs="Hacen Tunisia"/>
          <w:b/>
          <w:bCs/>
          <w:color w:val="00B050"/>
          <w:sz w:val="24"/>
          <w:szCs w:val="24"/>
          <w:rtl/>
        </w:rPr>
      </w:pPr>
    </w:p>
    <w:p w14:paraId="776085A4" w14:textId="77777777" w:rsidR="0066539C" w:rsidRPr="0031364D" w:rsidRDefault="0066539C" w:rsidP="0066539C">
      <w:pPr>
        <w:rPr>
          <w:rFonts w:ascii="Sakkal Majalla" w:hAnsi="Sakkal Majalla" w:cs="Sakkal Majalla"/>
          <w:b/>
          <w:bCs/>
          <w:color w:val="29BD8F"/>
          <w:sz w:val="28"/>
          <w:szCs w:val="28"/>
          <w:rtl/>
        </w:rPr>
      </w:pPr>
    </w:p>
    <w:p w14:paraId="4CF3D93E" w14:textId="77777777" w:rsidR="0066539C" w:rsidRPr="0031364D" w:rsidRDefault="0066539C" w:rsidP="0066539C">
      <w:pPr>
        <w:ind w:left="360"/>
        <w:contextualSpacing/>
        <w:rPr>
          <w:rFonts w:ascii="Sakkal Majalla" w:hAnsi="Sakkal Majalla" w:cs="Sakkal Majalla"/>
          <w:color w:val="00B050"/>
          <w:sz w:val="28"/>
          <w:szCs w:val="28"/>
        </w:rPr>
      </w:pPr>
      <w:r w:rsidRPr="0031364D">
        <w:rPr>
          <w:rFonts w:ascii="Sakkal Majalla" w:hAnsi="Sakkal Majalla" w:cs="Sakkal Majalla"/>
          <w:color w:val="00B050"/>
          <w:sz w:val="28"/>
          <w:szCs w:val="28"/>
          <w:rtl/>
        </w:rPr>
        <w:t>إجراءات التطبيق:</w:t>
      </w:r>
    </w:p>
    <w:p w14:paraId="41E1F252" w14:textId="77777777" w:rsidR="0066539C" w:rsidRPr="0031364D" w:rsidRDefault="0066539C">
      <w:pPr>
        <w:pStyle w:val="a3"/>
        <w:widowControl w:val="0"/>
        <w:numPr>
          <w:ilvl w:val="1"/>
          <w:numId w:val="12"/>
        </w:numPr>
        <w:spacing w:after="0" w:line="240" w:lineRule="auto"/>
        <w:rPr>
          <w:rFonts w:ascii="Sakkal Majalla" w:eastAsia="Times New Roman" w:hAnsi="Sakkal Majalla" w:cs="Sakkal Majalla"/>
          <w:color w:val="538135" w:themeColor="accent6" w:themeShade="BF"/>
          <w:sz w:val="28"/>
          <w:szCs w:val="28"/>
          <w:rtl/>
          <w:lang w:eastAsia="ar-SA"/>
        </w:rPr>
      </w:pPr>
      <w:r w:rsidRPr="0031364D">
        <w:rPr>
          <w:rFonts w:ascii="Sakkal Majalla" w:eastAsia="Times New Roman" w:hAnsi="Sakkal Majalla" w:cs="Sakkal Majalla"/>
          <w:color w:val="538135" w:themeColor="accent6" w:themeShade="BF"/>
          <w:sz w:val="28"/>
          <w:szCs w:val="28"/>
          <w:rtl/>
          <w:lang w:eastAsia="ar-SA"/>
        </w:rPr>
        <w:t xml:space="preserve">الإجراءات الأولية (تتم لمرة واحدة): </w:t>
      </w:r>
    </w:p>
    <w:p w14:paraId="141A029E" w14:textId="77777777" w:rsidR="0066539C" w:rsidRPr="0031364D" w:rsidRDefault="0066539C">
      <w:pPr>
        <w:widowControl w:val="0"/>
        <w:numPr>
          <w:ilvl w:val="0"/>
          <w:numId w:val="13"/>
        </w:numPr>
        <w:spacing w:after="0" w:line="240" w:lineRule="auto"/>
        <w:ind w:left="1635"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 xml:space="preserve">كتابة مسودة أسئلة الاتصال الهاتفي وفقًا لمتطلبات كل برنامج. </w:t>
      </w:r>
    </w:p>
    <w:p w14:paraId="44E31E2C" w14:textId="77777777" w:rsidR="0066539C" w:rsidRPr="0031364D" w:rsidRDefault="0066539C">
      <w:pPr>
        <w:widowControl w:val="0"/>
        <w:numPr>
          <w:ilvl w:val="0"/>
          <w:numId w:val="13"/>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عرض مسودة أسئلة الاتصال الهاتفي على مديري البرامج. </w:t>
      </w:r>
    </w:p>
    <w:p w14:paraId="58094F5B" w14:textId="77777777" w:rsidR="0066539C" w:rsidRPr="0031364D" w:rsidRDefault="0066539C">
      <w:pPr>
        <w:widowControl w:val="0"/>
        <w:numPr>
          <w:ilvl w:val="0"/>
          <w:numId w:val="13"/>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عرض مسودة أسئلة الاتصال الهاتفي على مدير البرامج. </w:t>
      </w:r>
    </w:p>
    <w:p w14:paraId="783639EF" w14:textId="77777777" w:rsidR="0066539C" w:rsidRPr="0031364D" w:rsidRDefault="0066539C">
      <w:pPr>
        <w:widowControl w:val="0"/>
        <w:numPr>
          <w:ilvl w:val="0"/>
          <w:numId w:val="13"/>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اعتماد المدير التنفيذي لمحتوى الاتصال الهاتفي.  </w:t>
      </w:r>
    </w:p>
    <w:p w14:paraId="53598AE5" w14:textId="77777777" w:rsidR="0066539C" w:rsidRPr="0031364D" w:rsidRDefault="0066539C" w:rsidP="0066539C">
      <w:pPr>
        <w:ind w:left="1777"/>
        <w:contextualSpacing/>
        <w:rPr>
          <w:rFonts w:ascii="Sakkal Majalla" w:hAnsi="Sakkal Majalla" w:cs="Sakkal Majalla"/>
          <w:sz w:val="28"/>
          <w:szCs w:val="28"/>
        </w:rPr>
      </w:pPr>
    </w:p>
    <w:p w14:paraId="2D3263CF" w14:textId="77777777" w:rsidR="0066539C" w:rsidRPr="0031364D" w:rsidRDefault="0066539C">
      <w:pPr>
        <w:pStyle w:val="a3"/>
        <w:widowControl w:val="0"/>
        <w:numPr>
          <w:ilvl w:val="1"/>
          <w:numId w:val="12"/>
        </w:numPr>
        <w:spacing w:after="0" w:line="240" w:lineRule="auto"/>
        <w:jc w:val="both"/>
        <w:rPr>
          <w:rFonts w:ascii="Sakkal Majalla" w:eastAsia="Times New Roman" w:hAnsi="Sakkal Majalla" w:cs="Sakkal Majalla"/>
          <w:color w:val="538135" w:themeColor="accent6" w:themeShade="BF"/>
          <w:sz w:val="28"/>
          <w:szCs w:val="28"/>
          <w:lang w:eastAsia="ar-SA"/>
        </w:rPr>
      </w:pPr>
      <w:r w:rsidRPr="0031364D">
        <w:rPr>
          <w:rFonts w:ascii="Sakkal Majalla" w:eastAsia="Times New Roman" w:hAnsi="Sakkal Majalla" w:cs="Sakkal Majalla"/>
          <w:color w:val="538135" w:themeColor="accent6" w:themeShade="BF"/>
          <w:sz w:val="28"/>
          <w:szCs w:val="28"/>
          <w:rtl/>
          <w:lang w:eastAsia="ar-SA"/>
        </w:rPr>
        <w:t xml:space="preserve">إجراءات تطبيق الاستبيان: </w:t>
      </w:r>
    </w:p>
    <w:p w14:paraId="012BD644" w14:textId="77777777"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 xml:space="preserve">يقوم أخصائي استطلاع الرأي بتحديد 4 مستفيدين عشوائيًا لكل برنامج في كل شهر.  </w:t>
      </w:r>
    </w:p>
    <w:p w14:paraId="09C7AEEC" w14:textId="77777777"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تُجرَى الاتصالات بمعدل اتصال واحد كل 4 أيام على مدار الشهر. </w:t>
      </w:r>
    </w:p>
    <w:p w14:paraId="4C8E3A66" w14:textId="597969A9"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يتم وضع بيانات المستفيدين الذين تم الاتصال بهم في كشف آخر حتى لا يتكرر الاتصال بهم مرة أخرى ويتم حفظهم لدى مركز البحوث واستطلاع </w:t>
      </w:r>
      <w:r w:rsidR="0031364D" w:rsidRPr="0031364D">
        <w:rPr>
          <w:rFonts w:ascii="Sakkal Majalla" w:hAnsi="Sakkal Majalla" w:cs="Sakkal Majalla" w:hint="cs"/>
          <w:sz w:val="28"/>
          <w:szCs w:val="28"/>
          <w:rtl/>
        </w:rPr>
        <w:t>الرأي،</w:t>
      </w:r>
      <w:r w:rsidRPr="0031364D">
        <w:rPr>
          <w:rFonts w:ascii="Sakkal Majalla" w:hAnsi="Sakkal Majalla" w:cs="Sakkal Majalla"/>
          <w:sz w:val="28"/>
          <w:szCs w:val="28"/>
          <w:rtl/>
        </w:rPr>
        <w:t xml:space="preserve"> ويرجع إليه أخصائي استطلاع الرأي في كل مرة جديدة عند اختيار مستفيدين جدد.</w:t>
      </w:r>
    </w:p>
    <w:p w14:paraId="076335E9" w14:textId="77777777"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يتم استخراج النتائج بنهاية كل شهر. </w:t>
      </w:r>
    </w:p>
    <w:p w14:paraId="0417D529" w14:textId="77777777"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يتم قياس رأي المستفيدين موضحًا بالرسوم البيانية والنسبة المئوية.</w:t>
      </w:r>
    </w:p>
    <w:p w14:paraId="21592B23" w14:textId="77777777"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رفع النتائج إلى مدير البرنامج.</w:t>
      </w:r>
    </w:p>
    <w:p w14:paraId="74D89BC1" w14:textId="77777777"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إرسال نتائج الاتصالات إلى المدير التنفيذي ومجلس الادارة.</w:t>
      </w:r>
    </w:p>
    <w:p w14:paraId="34DC243D" w14:textId="77777777" w:rsidR="0066539C" w:rsidRPr="0031364D" w:rsidRDefault="0066539C">
      <w:pPr>
        <w:widowControl w:val="0"/>
        <w:numPr>
          <w:ilvl w:val="0"/>
          <w:numId w:val="14"/>
        </w:numPr>
        <w:spacing w:after="0" w:line="240" w:lineRule="auto"/>
        <w:ind w:left="1635" w:right="0"/>
        <w:contextualSpacing/>
        <w:jc w:val="both"/>
        <w:rPr>
          <w:rFonts w:ascii="Sakkal Majalla" w:hAnsi="Sakkal Majalla" w:cs="Sakkal Majalla"/>
          <w:sz w:val="28"/>
          <w:szCs w:val="28"/>
        </w:rPr>
      </w:pPr>
      <w:r w:rsidRPr="0031364D">
        <w:rPr>
          <w:rFonts w:ascii="Sakkal Majalla" w:hAnsi="Sakkal Majalla" w:cs="Sakkal Majalla"/>
          <w:sz w:val="28"/>
          <w:szCs w:val="28"/>
          <w:rtl/>
        </w:rPr>
        <w:t xml:space="preserve">إضافة النتيجة إلى تقرير الخدمة التي تم تقديمها.  </w:t>
      </w:r>
    </w:p>
    <w:p w14:paraId="7C670C00" w14:textId="77777777" w:rsidR="0066539C" w:rsidRPr="0031364D" w:rsidRDefault="0066539C" w:rsidP="0066539C">
      <w:pPr>
        <w:ind w:left="360"/>
        <w:contextualSpacing/>
        <w:rPr>
          <w:rFonts w:ascii="Sakkal Majalla" w:hAnsi="Sakkal Majalla" w:cs="Sakkal Majalla"/>
          <w:color w:val="29BD8F"/>
          <w:sz w:val="28"/>
          <w:szCs w:val="28"/>
        </w:rPr>
      </w:pPr>
    </w:p>
    <w:p w14:paraId="18446605" w14:textId="77777777" w:rsidR="0066539C" w:rsidRPr="0031364D" w:rsidRDefault="0066539C" w:rsidP="0066539C">
      <w:pPr>
        <w:ind w:left="360"/>
        <w:contextualSpacing/>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 xml:space="preserve">دورية التنفيذ:  </w:t>
      </w:r>
    </w:p>
    <w:p w14:paraId="130A97C6" w14:textId="77777777" w:rsidR="0066539C" w:rsidRPr="0031364D" w:rsidRDefault="0066539C" w:rsidP="0066539C">
      <w:pPr>
        <w:contextualSpacing/>
        <w:rPr>
          <w:rFonts w:ascii="Sakkal Majalla" w:hAnsi="Sakkal Majalla" w:cs="Sakkal Majalla"/>
          <w:color w:val="00B050"/>
          <w:sz w:val="28"/>
          <w:szCs w:val="28"/>
        </w:rPr>
      </w:pPr>
      <w:r w:rsidRPr="0031364D">
        <w:rPr>
          <w:rFonts w:ascii="Sakkal Majalla" w:hAnsi="Sakkal Majalla" w:cs="Sakkal Majalla"/>
          <w:sz w:val="28"/>
          <w:szCs w:val="28"/>
          <w:rtl/>
        </w:rPr>
        <w:t xml:space="preserve">           يتم تنفيذ الاتصال الهاتفي 4 مرات كل شهر لأربعة مستفيدين من كل برنامج.</w:t>
      </w:r>
    </w:p>
    <w:p w14:paraId="186D451F" w14:textId="77777777" w:rsidR="0066539C" w:rsidRPr="0031364D" w:rsidRDefault="0066539C" w:rsidP="0066539C">
      <w:pPr>
        <w:rPr>
          <w:rFonts w:ascii="Sakkal Majalla" w:eastAsia="Calibri" w:hAnsi="Sakkal Majalla" w:cs="Sakkal Majalla"/>
          <w:color w:val="00B050"/>
          <w:sz w:val="28"/>
          <w:szCs w:val="28"/>
        </w:rPr>
      </w:pPr>
    </w:p>
    <w:p w14:paraId="330186F6" w14:textId="77777777" w:rsidR="0066539C" w:rsidRDefault="0066539C" w:rsidP="0066539C">
      <w:pPr>
        <w:rPr>
          <w:rFonts w:ascii="Hacen Tunisia" w:hAnsi="Hacen Tunisia" w:cs="Hacen Tunisia"/>
          <w:color w:val="00B050"/>
          <w:sz w:val="24"/>
          <w:szCs w:val="24"/>
          <w:rtl/>
        </w:rPr>
      </w:pPr>
    </w:p>
    <w:p w14:paraId="5CA356E5" w14:textId="77777777" w:rsidR="0066539C" w:rsidRDefault="0066539C" w:rsidP="0066539C">
      <w:pPr>
        <w:rPr>
          <w:rFonts w:ascii="Hacen Tunisia" w:hAnsi="Hacen Tunisia" w:cs="Hacen Tunisia"/>
          <w:color w:val="00B050"/>
          <w:sz w:val="24"/>
          <w:szCs w:val="24"/>
          <w:rtl/>
        </w:rPr>
      </w:pPr>
    </w:p>
    <w:p w14:paraId="78D9235E" w14:textId="0BF56501" w:rsidR="0066539C" w:rsidRDefault="0066539C" w:rsidP="0031364D">
      <w:pPr>
        <w:rPr>
          <w:rFonts w:ascii="Hacen Tunisia" w:hAnsi="Hacen Tunisia" w:cs="Hacen Tunisia"/>
          <w:color w:val="00B050"/>
          <w:sz w:val="24"/>
          <w:szCs w:val="24"/>
        </w:rPr>
      </w:pPr>
      <w:r>
        <w:rPr>
          <w:rFonts w:ascii="Hacen Tunisia" w:hAnsi="Hacen Tunisia" w:cs="Hacen Tunisia"/>
          <w:color w:val="00B050"/>
          <w:sz w:val="24"/>
          <w:szCs w:val="24"/>
          <w:rtl/>
        </w:rPr>
        <w:br w:type="page"/>
      </w:r>
      <w:r>
        <w:rPr>
          <w:rFonts w:ascii="Calibri" w:hAnsi="Calibri" w:cs="Calibri"/>
          <w:noProof/>
        </w:rPr>
        <w:drawing>
          <wp:anchor distT="0" distB="0" distL="114300" distR="114300" simplePos="0" relativeHeight="251683840" behindDoc="0" locked="0" layoutInCell="1" allowOverlap="1" wp14:anchorId="6E4766A8" wp14:editId="3F76E430">
            <wp:simplePos x="0" y="0"/>
            <wp:positionH relativeFrom="column">
              <wp:posOffset>364490</wp:posOffset>
            </wp:positionH>
            <wp:positionV relativeFrom="paragraph">
              <wp:posOffset>-1270</wp:posOffset>
            </wp:positionV>
            <wp:extent cx="5747385" cy="6859905"/>
            <wp:effectExtent l="0" t="0" r="0" b="0"/>
            <wp:wrapTopAndBottom/>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7385" cy="6859905"/>
                    </a:xfrm>
                    <a:prstGeom prst="rect">
                      <a:avLst/>
                    </a:prstGeom>
                    <a:noFill/>
                  </pic:spPr>
                </pic:pic>
              </a:graphicData>
            </a:graphic>
            <wp14:sizeRelH relativeFrom="page">
              <wp14:pctWidth>0</wp14:pctWidth>
            </wp14:sizeRelH>
            <wp14:sizeRelV relativeFrom="page">
              <wp14:pctHeight>0</wp14:pctHeight>
            </wp14:sizeRelV>
          </wp:anchor>
        </w:drawing>
      </w:r>
    </w:p>
    <w:p w14:paraId="3D2EC6E9" w14:textId="60309627" w:rsidR="0066539C" w:rsidRDefault="0066539C" w:rsidP="0066539C">
      <w:pPr>
        <w:rPr>
          <w:rFonts w:ascii="Hacen Tunisia" w:hAnsi="Hacen Tunisia" w:cs="Hacen Tunisia"/>
          <w:noProof/>
          <w:color w:val="00B050"/>
          <w:sz w:val="24"/>
          <w:szCs w:val="24"/>
          <w:rtl/>
        </w:rPr>
      </w:pPr>
    </w:p>
    <w:p w14:paraId="46919E1A" w14:textId="77777777" w:rsidR="0066539C" w:rsidRDefault="0066539C" w:rsidP="0066539C">
      <w:pPr>
        <w:rPr>
          <w:rFonts w:ascii="Hacen Tunisia" w:eastAsia="Calibri" w:hAnsi="Hacen Tunisia" w:cs="Hacen Tunisia"/>
          <w:color w:val="00B050"/>
          <w:sz w:val="2"/>
          <w:szCs w:val="2"/>
          <w:rtl/>
        </w:rPr>
      </w:pPr>
      <w:r>
        <w:rPr>
          <w:rFonts w:ascii="Calibri" w:eastAsia="Calibri" w:hAnsi="Calibri" w:cs="Calibri"/>
          <w:noProof/>
          <w:rtl/>
        </w:rPr>
        <w:drawing>
          <wp:anchor distT="0" distB="0" distL="114300" distR="114300" simplePos="0" relativeHeight="251684864" behindDoc="0" locked="0" layoutInCell="1" allowOverlap="1" wp14:anchorId="067B5B84" wp14:editId="45729358">
            <wp:simplePos x="0" y="0"/>
            <wp:positionH relativeFrom="column">
              <wp:posOffset>364490</wp:posOffset>
            </wp:positionH>
            <wp:positionV relativeFrom="paragraph">
              <wp:posOffset>-1270</wp:posOffset>
            </wp:positionV>
            <wp:extent cx="5748020" cy="2828925"/>
            <wp:effectExtent l="0" t="0" r="0" b="0"/>
            <wp:wrapTopAndBottom/>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020" cy="2828925"/>
                    </a:xfrm>
                    <a:prstGeom prst="rect">
                      <a:avLst/>
                    </a:prstGeom>
                    <a:noFill/>
                  </pic:spPr>
                </pic:pic>
              </a:graphicData>
            </a:graphic>
            <wp14:sizeRelH relativeFrom="page">
              <wp14:pctWidth>0</wp14:pctWidth>
            </wp14:sizeRelH>
            <wp14:sizeRelV relativeFrom="page">
              <wp14:pctHeight>0</wp14:pctHeight>
            </wp14:sizeRelV>
          </wp:anchor>
        </w:drawing>
      </w:r>
    </w:p>
    <w:p w14:paraId="5B6B33E5" w14:textId="77777777" w:rsidR="0066539C" w:rsidRPr="0031364D" w:rsidRDefault="0066539C" w:rsidP="0066539C">
      <w:pPr>
        <w:ind w:left="360"/>
        <w:contextualSpacing/>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التعريف:</w:t>
      </w:r>
    </w:p>
    <w:p w14:paraId="3AB2B9F9" w14:textId="77777777" w:rsidR="0066539C" w:rsidRPr="0031364D" w:rsidRDefault="0066539C" w:rsidP="0066539C">
      <w:pPr>
        <w:ind w:left="360"/>
        <w:rPr>
          <w:rFonts w:ascii="Sakkal Majalla" w:hAnsi="Sakkal Majalla" w:cs="Sakkal Majalla"/>
          <w:color w:val="FF0000"/>
          <w:sz w:val="28"/>
          <w:szCs w:val="28"/>
          <w:rtl/>
        </w:rPr>
      </w:pPr>
      <w:r w:rsidRPr="0031364D">
        <w:rPr>
          <w:rFonts w:ascii="Sakkal Majalla" w:hAnsi="Sakkal Majalla" w:cs="Sakkal Majalla"/>
          <w:sz w:val="28"/>
          <w:szCs w:val="28"/>
          <w:rtl/>
        </w:rPr>
        <w:t>أداة الاقتراحات والشكاوى هي وسيلة من وسائل معرفة آراء وشكاوى المستفيدين من خدمات الجمعية حيث تتاح الفرصة للمستفيد لكتابة كل ما يخطر بباله من مقترحات وشكاوى بحرية وقتما يشاء حسب رغبته وذلك عبر صناديق توضع بالجمعية أو عبر الموقع الإلكتروني للجمعية.</w:t>
      </w:r>
    </w:p>
    <w:p w14:paraId="7EB21590" w14:textId="77777777" w:rsidR="0066539C" w:rsidRPr="0031364D" w:rsidRDefault="0066539C" w:rsidP="0066539C">
      <w:pPr>
        <w:ind w:left="360"/>
        <w:contextualSpacing/>
        <w:rPr>
          <w:rFonts w:ascii="Sakkal Majalla" w:hAnsi="Sakkal Majalla" w:cs="Sakkal Majalla"/>
          <w:color w:val="4472C4" w:themeColor="accent5"/>
          <w:sz w:val="28"/>
          <w:szCs w:val="28"/>
        </w:rPr>
      </w:pPr>
      <w:r w:rsidRPr="0031364D">
        <w:rPr>
          <w:rFonts w:ascii="Sakkal Majalla" w:hAnsi="Sakkal Majalla" w:cs="Sakkal Majalla"/>
          <w:color w:val="4472C4" w:themeColor="accent5"/>
          <w:sz w:val="28"/>
          <w:szCs w:val="28"/>
          <w:rtl/>
        </w:rPr>
        <w:t>الهدف:</w:t>
      </w:r>
    </w:p>
    <w:p w14:paraId="10F22B54" w14:textId="77777777" w:rsidR="0066539C" w:rsidRPr="0031364D" w:rsidRDefault="0066539C">
      <w:pPr>
        <w:widowControl w:val="0"/>
        <w:numPr>
          <w:ilvl w:val="0"/>
          <w:numId w:val="15"/>
        </w:numPr>
        <w:tabs>
          <w:tab w:val="right" w:pos="1102"/>
        </w:tabs>
        <w:spacing w:after="0" w:line="240" w:lineRule="auto"/>
        <w:ind w:left="719"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الحصول على رأي المستفيد في الخدمة المقدَّمة له.</w:t>
      </w:r>
    </w:p>
    <w:p w14:paraId="3574EC4A" w14:textId="77777777" w:rsidR="0066539C" w:rsidRPr="0031364D" w:rsidRDefault="0066539C">
      <w:pPr>
        <w:widowControl w:val="0"/>
        <w:numPr>
          <w:ilvl w:val="0"/>
          <w:numId w:val="15"/>
        </w:numPr>
        <w:tabs>
          <w:tab w:val="right" w:pos="1102"/>
        </w:tabs>
        <w:spacing w:after="0" w:line="240" w:lineRule="auto"/>
        <w:ind w:left="719" w:right="0"/>
        <w:contextualSpacing/>
        <w:jc w:val="both"/>
        <w:rPr>
          <w:rFonts w:ascii="Sakkal Majalla" w:hAnsi="Sakkal Majalla" w:cs="Sakkal Majalla"/>
          <w:sz w:val="28"/>
          <w:szCs w:val="28"/>
        </w:rPr>
      </w:pPr>
      <w:r w:rsidRPr="0031364D">
        <w:rPr>
          <w:rFonts w:ascii="Sakkal Majalla" w:hAnsi="Sakkal Majalla" w:cs="Sakkal Majalla"/>
          <w:sz w:val="28"/>
          <w:szCs w:val="28"/>
          <w:rtl/>
        </w:rPr>
        <w:t>إتاحة الفرصة للمستفيدين لتقديم شكواهم بسرية تامة.</w:t>
      </w:r>
    </w:p>
    <w:p w14:paraId="6199A441" w14:textId="77777777" w:rsidR="0066539C" w:rsidRPr="0031364D" w:rsidRDefault="0066539C">
      <w:pPr>
        <w:widowControl w:val="0"/>
        <w:numPr>
          <w:ilvl w:val="0"/>
          <w:numId w:val="15"/>
        </w:numPr>
        <w:tabs>
          <w:tab w:val="right" w:pos="1102"/>
        </w:tabs>
        <w:spacing w:after="0" w:line="240" w:lineRule="auto"/>
        <w:ind w:left="719" w:right="0"/>
        <w:contextualSpacing/>
        <w:jc w:val="both"/>
        <w:rPr>
          <w:rFonts w:ascii="Sakkal Majalla" w:hAnsi="Sakkal Majalla" w:cs="Sakkal Majalla"/>
          <w:sz w:val="28"/>
          <w:szCs w:val="28"/>
        </w:rPr>
      </w:pPr>
      <w:r w:rsidRPr="0031364D">
        <w:rPr>
          <w:rFonts w:ascii="Sakkal Majalla" w:hAnsi="Sakkal Majalla" w:cs="Sakkal Majalla"/>
          <w:sz w:val="28"/>
          <w:szCs w:val="28"/>
          <w:rtl/>
        </w:rPr>
        <w:t>الاستفادة من آراء ومقترحات المستفيدين.</w:t>
      </w:r>
    </w:p>
    <w:p w14:paraId="5E3F357E" w14:textId="77777777" w:rsidR="0066539C" w:rsidRPr="0031364D" w:rsidRDefault="0066539C">
      <w:pPr>
        <w:widowControl w:val="0"/>
        <w:numPr>
          <w:ilvl w:val="0"/>
          <w:numId w:val="15"/>
        </w:numPr>
        <w:tabs>
          <w:tab w:val="right" w:pos="1102"/>
        </w:tabs>
        <w:spacing w:after="0" w:line="240" w:lineRule="auto"/>
        <w:ind w:left="719" w:right="0"/>
        <w:contextualSpacing/>
        <w:jc w:val="both"/>
        <w:rPr>
          <w:rFonts w:ascii="Sakkal Majalla" w:hAnsi="Sakkal Majalla" w:cs="Sakkal Majalla"/>
          <w:sz w:val="28"/>
          <w:szCs w:val="28"/>
        </w:rPr>
      </w:pPr>
      <w:r w:rsidRPr="0031364D">
        <w:rPr>
          <w:rFonts w:ascii="Sakkal Majalla" w:hAnsi="Sakkal Majalla" w:cs="Sakkal Majalla"/>
          <w:sz w:val="28"/>
          <w:szCs w:val="28"/>
          <w:rtl/>
        </w:rPr>
        <w:t>قياس مدى رضا المستفيد عن الخدمة المقدَّمة له.</w:t>
      </w:r>
    </w:p>
    <w:p w14:paraId="39F4017C" w14:textId="77777777" w:rsidR="0066539C" w:rsidRPr="0031364D" w:rsidRDefault="0066539C" w:rsidP="0066539C">
      <w:pPr>
        <w:tabs>
          <w:tab w:val="right" w:pos="1102"/>
        </w:tabs>
        <w:ind w:left="719"/>
        <w:contextualSpacing/>
        <w:rPr>
          <w:rFonts w:ascii="Sakkal Majalla" w:hAnsi="Sakkal Majalla" w:cs="Sakkal Majalla"/>
          <w:sz w:val="4"/>
          <w:szCs w:val="4"/>
        </w:rPr>
      </w:pPr>
    </w:p>
    <w:p w14:paraId="60E9BC4D" w14:textId="77777777" w:rsidR="0066539C" w:rsidRPr="0031364D" w:rsidRDefault="0066539C" w:rsidP="0066539C">
      <w:pPr>
        <w:ind w:left="360"/>
        <w:contextualSpacing/>
        <w:rPr>
          <w:rFonts w:ascii="Sakkal Majalla" w:hAnsi="Sakkal Majalla" w:cs="Sakkal Majalla"/>
          <w:color w:val="4472C4" w:themeColor="accent5"/>
          <w:sz w:val="28"/>
          <w:szCs w:val="28"/>
        </w:rPr>
      </w:pPr>
      <w:r w:rsidRPr="0031364D">
        <w:rPr>
          <w:rFonts w:ascii="Sakkal Majalla" w:hAnsi="Sakkal Majalla" w:cs="Sakkal Majalla"/>
          <w:color w:val="4472C4" w:themeColor="accent5"/>
          <w:sz w:val="28"/>
          <w:szCs w:val="28"/>
          <w:rtl/>
        </w:rPr>
        <w:t>نطاق العمل:</w:t>
      </w:r>
    </w:p>
    <w:p w14:paraId="01E9B00A" w14:textId="77777777" w:rsidR="0066539C" w:rsidRPr="0031364D" w:rsidRDefault="0066539C" w:rsidP="0066539C">
      <w:pPr>
        <w:ind w:left="360"/>
        <w:contextualSpacing/>
        <w:rPr>
          <w:rFonts w:ascii="Sakkal Majalla" w:hAnsi="Sakkal Majalla" w:cs="Sakkal Majalla"/>
          <w:sz w:val="28"/>
          <w:szCs w:val="28"/>
        </w:rPr>
      </w:pPr>
      <w:r w:rsidRPr="0031364D">
        <w:rPr>
          <w:rFonts w:ascii="Sakkal Majalla" w:hAnsi="Sakkal Majalla" w:cs="Sakkal Majalla"/>
          <w:sz w:val="28"/>
          <w:szCs w:val="28"/>
          <w:rtl/>
        </w:rPr>
        <w:t>جميع برامج الجمعية.</w:t>
      </w:r>
    </w:p>
    <w:p w14:paraId="7D132FD8" w14:textId="77777777" w:rsidR="0066539C" w:rsidRPr="0031364D" w:rsidRDefault="0066539C" w:rsidP="0066539C">
      <w:pPr>
        <w:ind w:left="720"/>
        <w:contextualSpacing/>
        <w:rPr>
          <w:rFonts w:ascii="Sakkal Majalla" w:hAnsi="Sakkal Majalla" w:cs="Sakkal Majalla"/>
          <w:b/>
          <w:bCs/>
          <w:color w:val="00B050"/>
          <w:sz w:val="8"/>
          <w:szCs w:val="8"/>
          <w:rtl/>
        </w:rPr>
      </w:pPr>
    </w:p>
    <w:p w14:paraId="641F64DC" w14:textId="77777777" w:rsidR="0066539C" w:rsidRPr="0031364D" w:rsidRDefault="0066539C" w:rsidP="0066539C">
      <w:pPr>
        <w:ind w:left="360"/>
        <w:contextualSpacing/>
        <w:rPr>
          <w:rFonts w:ascii="Sakkal Majalla" w:hAnsi="Sakkal Majalla" w:cs="Sakkal Majalla"/>
          <w:b/>
          <w:bCs/>
          <w:color w:val="4472C4" w:themeColor="accent5"/>
          <w:sz w:val="24"/>
          <w:szCs w:val="24"/>
        </w:rPr>
      </w:pPr>
      <w:r w:rsidRPr="0031364D">
        <w:rPr>
          <w:rFonts w:ascii="Sakkal Majalla" w:eastAsia="Calibri" w:hAnsi="Sakkal Majalla" w:cs="Sakkal Majalla"/>
          <w:b/>
          <w:bCs/>
          <w:noProof/>
          <w:color w:val="4472C4" w:themeColor="accent5"/>
        </w:rPr>
        <w:drawing>
          <wp:anchor distT="0" distB="0" distL="114300" distR="114300" simplePos="0" relativeHeight="251685888" behindDoc="0" locked="0" layoutInCell="1" allowOverlap="1" wp14:anchorId="578B803E" wp14:editId="1DC3AC3B">
            <wp:simplePos x="0" y="0"/>
            <wp:positionH relativeFrom="column">
              <wp:posOffset>1905</wp:posOffset>
            </wp:positionH>
            <wp:positionV relativeFrom="paragraph">
              <wp:posOffset>344170</wp:posOffset>
            </wp:positionV>
            <wp:extent cx="5748020" cy="699135"/>
            <wp:effectExtent l="0" t="0" r="0" b="5715"/>
            <wp:wrapTopAndBottom/>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020" cy="699135"/>
                    </a:xfrm>
                    <a:prstGeom prst="rect">
                      <a:avLst/>
                    </a:prstGeom>
                    <a:noFill/>
                  </pic:spPr>
                </pic:pic>
              </a:graphicData>
            </a:graphic>
            <wp14:sizeRelH relativeFrom="page">
              <wp14:pctWidth>0</wp14:pctWidth>
            </wp14:sizeRelH>
            <wp14:sizeRelV relativeFrom="page">
              <wp14:pctHeight>0</wp14:pctHeight>
            </wp14:sizeRelV>
          </wp:anchor>
        </w:drawing>
      </w:r>
      <w:r w:rsidRPr="0031364D">
        <w:rPr>
          <w:rFonts w:ascii="Sakkal Majalla" w:hAnsi="Sakkal Majalla" w:cs="Sakkal Majalla"/>
          <w:b/>
          <w:bCs/>
          <w:color w:val="4472C4" w:themeColor="accent5"/>
          <w:sz w:val="24"/>
          <w:szCs w:val="24"/>
          <w:rtl/>
        </w:rPr>
        <w:t>المسؤول:</w:t>
      </w:r>
    </w:p>
    <w:p w14:paraId="236D325A" w14:textId="77777777" w:rsidR="0066539C" w:rsidRDefault="0066539C" w:rsidP="0066539C">
      <w:pPr>
        <w:ind w:left="360"/>
        <w:contextualSpacing/>
        <w:rPr>
          <w:rFonts w:ascii="Hacen Tunisia" w:hAnsi="Hacen Tunisia" w:cs="Hacen Tunisia"/>
          <w:color w:val="00B050"/>
          <w:sz w:val="24"/>
          <w:szCs w:val="24"/>
          <w:rtl/>
        </w:rPr>
      </w:pPr>
    </w:p>
    <w:p w14:paraId="2F3165C9" w14:textId="77777777" w:rsidR="0066539C" w:rsidRDefault="0066539C" w:rsidP="0066539C">
      <w:pPr>
        <w:ind w:left="720"/>
        <w:contextualSpacing/>
        <w:rPr>
          <w:rFonts w:ascii="Hacen Tunisia" w:hAnsi="Hacen Tunisia" w:cs="Hacen Tunisia"/>
          <w:color w:val="00B050"/>
          <w:sz w:val="24"/>
          <w:szCs w:val="24"/>
          <w:rtl/>
        </w:rPr>
      </w:pPr>
    </w:p>
    <w:p w14:paraId="151AA79D" w14:textId="77777777" w:rsidR="0066539C" w:rsidRPr="0031364D" w:rsidRDefault="0066539C" w:rsidP="0066539C">
      <w:pPr>
        <w:ind w:left="360"/>
        <w:contextualSpacing/>
        <w:rPr>
          <w:rFonts w:ascii="Sakkal Majalla" w:hAnsi="Sakkal Majalla" w:cs="Sakkal Majalla"/>
          <w:color w:val="4472C4" w:themeColor="accent5"/>
          <w:sz w:val="28"/>
          <w:szCs w:val="28"/>
        </w:rPr>
      </w:pPr>
      <w:r w:rsidRPr="0031364D">
        <w:rPr>
          <w:rFonts w:ascii="Sakkal Majalla" w:hAnsi="Sakkal Majalla" w:cs="Sakkal Majalla"/>
          <w:color w:val="4472C4" w:themeColor="accent5"/>
          <w:sz w:val="28"/>
          <w:szCs w:val="28"/>
          <w:rtl/>
        </w:rPr>
        <w:t>إجراءات التطبيق:</w:t>
      </w:r>
    </w:p>
    <w:p w14:paraId="3A9CF279" w14:textId="77777777" w:rsidR="0066539C" w:rsidRPr="0031364D" w:rsidRDefault="0066539C">
      <w:pPr>
        <w:pStyle w:val="a3"/>
        <w:widowControl w:val="0"/>
        <w:numPr>
          <w:ilvl w:val="0"/>
          <w:numId w:val="16"/>
        </w:numPr>
        <w:spacing w:after="0" w:line="240" w:lineRule="auto"/>
        <w:jc w:val="both"/>
        <w:rPr>
          <w:rFonts w:ascii="Sakkal Majalla" w:eastAsia="Times New Roman" w:hAnsi="Sakkal Majalla" w:cs="Sakkal Majalla"/>
          <w:color w:val="4472C4" w:themeColor="accent5"/>
          <w:sz w:val="28"/>
          <w:szCs w:val="28"/>
          <w:rtl/>
          <w:lang w:eastAsia="ar-SA"/>
        </w:rPr>
      </w:pPr>
      <w:r w:rsidRPr="0031364D">
        <w:rPr>
          <w:rFonts w:ascii="Sakkal Majalla" w:eastAsia="Times New Roman" w:hAnsi="Sakkal Majalla" w:cs="Sakkal Majalla"/>
          <w:color w:val="4472C4" w:themeColor="accent5"/>
          <w:sz w:val="28"/>
          <w:szCs w:val="28"/>
          <w:rtl/>
          <w:lang w:eastAsia="ar-SA"/>
        </w:rPr>
        <w:t xml:space="preserve">الإجراءات الأولية (تتم لمرة واحدة): </w:t>
      </w:r>
    </w:p>
    <w:p w14:paraId="320EEDE4" w14:textId="77777777" w:rsidR="0066539C" w:rsidRPr="0031364D" w:rsidRDefault="0066539C">
      <w:pPr>
        <w:widowControl w:val="0"/>
        <w:numPr>
          <w:ilvl w:val="0"/>
          <w:numId w:val="17"/>
        </w:numPr>
        <w:spacing w:after="0" w:line="240" w:lineRule="auto"/>
        <w:ind w:left="1068"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t>تم تصميم أكثر من صندوق حسب عدد طوابق مبنى الجمعية بدايةً من الطابق الأرضي في قسم الرجال والنساء.</w:t>
      </w:r>
    </w:p>
    <w:p w14:paraId="01C906D1" w14:textId="77777777" w:rsidR="0066539C" w:rsidRPr="0031364D" w:rsidRDefault="0066539C">
      <w:pPr>
        <w:widowControl w:val="0"/>
        <w:numPr>
          <w:ilvl w:val="0"/>
          <w:numId w:val="17"/>
        </w:numPr>
        <w:spacing w:after="0" w:line="240" w:lineRule="auto"/>
        <w:ind w:left="1068" w:right="0"/>
        <w:contextualSpacing/>
        <w:jc w:val="both"/>
        <w:rPr>
          <w:rFonts w:ascii="Sakkal Majalla" w:hAnsi="Sakkal Majalla" w:cs="Sakkal Majalla"/>
          <w:sz w:val="28"/>
          <w:szCs w:val="28"/>
          <w:rtl/>
        </w:rPr>
      </w:pPr>
      <w:r w:rsidRPr="0031364D">
        <w:rPr>
          <w:rFonts w:ascii="Sakkal Majalla" w:hAnsi="Sakkal Majalla" w:cs="Sakkal Majalla"/>
          <w:sz w:val="28"/>
          <w:szCs w:val="28"/>
          <w:rtl/>
        </w:rPr>
        <w:lastRenderedPageBreak/>
        <w:t>تم شراء صناديق بشكل جميل وجاذب خاصة بالاقتراحات والشكاوى.</w:t>
      </w:r>
    </w:p>
    <w:p w14:paraId="1817423D" w14:textId="77777777" w:rsidR="0066539C" w:rsidRPr="0031364D" w:rsidRDefault="0066539C">
      <w:pPr>
        <w:widowControl w:val="0"/>
        <w:numPr>
          <w:ilvl w:val="0"/>
          <w:numId w:val="17"/>
        </w:numPr>
        <w:spacing w:after="0" w:line="240" w:lineRule="auto"/>
        <w:ind w:left="1068" w:right="0"/>
        <w:contextualSpacing/>
        <w:jc w:val="both"/>
        <w:rPr>
          <w:rFonts w:ascii="Sakkal Majalla" w:hAnsi="Sakkal Majalla" w:cs="Sakkal Majalla"/>
          <w:sz w:val="28"/>
          <w:szCs w:val="28"/>
        </w:rPr>
      </w:pPr>
      <w:r w:rsidRPr="0031364D">
        <w:rPr>
          <w:rFonts w:ascii="Sakkal Majalla" w:hAnsi="Sakkal Majalla" w:cs="Sakkal Majalla"/>
          <w:sz w:val="28"/>
          <w:szCs w:val="28"/>
          <w:rtl/>
        </w:rPr>
        <w:t>تم حفظ مفاتيح الصناديق عند السكرتير التنفيذي.</w:t>
      </w:r>
    </w:p>
    <w:p w14:paraId="4F54EE7C" w14:textId="77777777" w:rsidR="0066539C" w:rsidRPr="0031364D" w:rsidRDefault="0066539C">
      <w:pPr>
        <w:widowControl w:val="0"/>
        <w:numPr>
          <w:ilvl w:val="0"/>
          <w:numId w:val="17"/>
        </w:numPr>
        <w:spacing w:after="0" w:line="240" w:lineRule="auto"/>
        <w:ind w:left="1068" w:right="0"/>
        <w:contextualSpacing/>
        <w:jc w:val="both"/>
        <w:rPr>
          <w:rFonts w:ascii="Sakkal Majalla" w:hAnsi="Sakkal Majalla" w:cs="Sakkal Majalla"/>
          <w:sz w:val="28"/>
          <w:szCs w:val="28"/>
        </w:rPr>
      </w:pPr>
      <w:r w:rsidRPr="0031364D">
        <w:rPr>
          <w:rFonts w:ascii="Sakkal Majalla" w:hAnsi="Sakkal Majalla" w:cs="Sakkal Majalla"/>
          <w:sz w:val="28"/>
          <w:szCs w:val="28"/>
          <w:rtl/>
        </w:rPr>
        <w:t>تم وضع بند للاقتراحات والشكاوى في الاستبيانات الورقية والإلكترونية.</w:t>
      </w:r>
    </w:p>
    <w:p w14:paraId="084DF11A" w14:textId="77777777" w:rsidR="0066539C" w:rsidRPr="0031364D" w:rsidRDefault="0066539C">
      <w:pPr>
        <w:widowControl w:val="0"/>
        <w:numPr>
          <w:ilvl w:val="0"/>
          <w:numId w:val="17"/>
        </w:numPr>
        <w:spacing w:after="0" w:line="240" w:lineRule="auto"/>
        <w:ind w:left="1068" w:right="0"/>
        <w:contextualSpacing/>
        <w:jc w:val="both"/>
        <w:rPr>
          <w:rFonts w:ascii="Sakkal Majalla" w:hAnsi="Sakkal Majalla" w:cs="Sakkal Majalla"/>
          <w:sz w:val="28"/>
          <w:szCs w:val="28"/>
        </w:rPr>
      </w:pPr>
      <w:r w:rsidRPr="0031364D">
        <w:rPr>
          <w:rFonts w:ascii="Sakkal Majalla" w:hAnsi="Sakkal Majalla" w:cs="Sakkal Majalla"/>
          <w:sz w:val="28"/>
          <w:szCs w:val="28"/>
          <w:rtl/>
        </w:rPr>
        <w:t>تم تفعيل رابط الاقتراحات والشكاوى بموقع الجمعية الإلكتروني.</w:t>
      </w:r>
    </w:p>
    <w:p w14:paraId="3127350F" w14:textId="77777777" w:rsidR="0066539C" w:rsidRDefault="0066539C" w:rsidP="0066539C">
      <w:pPr>
        <w:ind w:left="1068"/>
        <w:contextualSpacing/>
        <w:rPr>
          <w:rFonts w:ascii="Hacen Tunisia" w:hAnsi="Hacen Tunisia" w:cs="Hacen Tunisia"/>
          <w:sz w:val="24"/>
          <w:szCs w:val="24"/>
        </w:rPr>
      </w:pPr>
    </w:p>
    <w:p w14:paraId="482B4648" w14:textId="77777777" w:rsidR="0066539C" w:rsidRDefault="0066539C">
      <w:pPr>
        <w:pStyle w:val="a3"/>
        <w:widowControl w:val="0"/>
        <w:numPr>
          <w:ilvl w:val="0"/>
          <w:numId w:val="16"/>
        </w:numPr>
        <w:spacing w:after="0" w:line="240" w:lineRule="auto"/>
        <w:jc w:val="both"/>
        <w:rPr>
          <w:rFonts w:ascii="Hacen Tunisia" w:eastAsia="Times New Roman" w:hAnsi="Hacen Tunisia" w:cs="Hacen Tunisia"/>
          <w:color w:val="538135" w:themeColor="accent6" w:themeShade="BF"/>
          <w:sz w:val="24"/>
          <w:szCs w:val="24"/>
          <w:rtl/>
          <w:lang w:eastAsia="ar-SA"/>
        </w:rPr>
      </w:pPr>
      <w:r>
        <w:rPr>
          <w:rFonts w:ascii="Calibri" w:eastAsia="Calibri" w:hAnsi="Calibri" w:cs="Calibri"/>
          <w:noProof/>
          <w:rtl/>
        </w:rPr>
        <w:drawing>
          <wp:anchor distT="0" distB="0" distL="114300" distR="114300" simplePos="0" relativeHeight="251686912" behindDoc="0" locked="0" layoutInCell="1" allowOverlap="1" wp14:anchorId="76B327E0" wp14:editId="520DB16A">
            <wp:simplePos x="0" y="0"/>
            <wp:positionH relativeFrom="column">
              <wp:posOffset>40640</wp:posOffset>
            </wp:positionH>
            <wp:positionV relativeFrom="paragraph">
              <wp:posOffset>452120</wp:posOffset>
            </wp:positionV>
            <wp:extent cx="5748020" cy="2400300"/>
            <wp:effectExtent l="0" t="0" r="0" b="0"/>
            <wp:wrapTopAndBottom/>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020"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Hacen Tunisia" w:eastAsia="Times New Roman" w:hAnsi="Hacen Tunisia" w:cs="Hacen Tunisia"/>
          <w:color w:val="538135" w:themeColor="accent6" w:themeShade="BF"/>
          <w:sz w:val="24"/>
          <w:szCs w:val="24"/>
          <w:rtl/>
          <w:lang w:eastAsia="ar-SA"/>
        </w:rPr>
        <w:t>آلية الاقتراحات والشكاوى:</w:t>
      </w:r>
    </w:p>
    <w:p w14:paraId="3F341D16" w14:textId="77777777" w:rsidR="0066539C" w:rsidRDefault="0066539C" w:rsidP="0066539C">
      <w:pPr>
        <w:rPr>
          <w:rFonts w:ascii="Hacen Tunisia" w:eastAsia="Calibri" w:hAnsi="Hacen Tunisia" w:cs="Hacen Tunisia"/>
          <w:color w:val="00B050"/>
          <w:sz w:val="24"/>
          <w:szCs w:val="24"/>
          <w:rtl/>
        </w:rPr>
      </w:pPr>
    </w:p>
    <w:p w14:paraId="7338904E" w14:textId="77777777" w:rsidR="0066539C" w:rsidRDefault="0066539C" w:rsidP="0066539C">
      <w:pPr>
        <w:rPr>
          <w:rFonts w:ascii="Hacen Tunisia" w:hAnsi="Hacen Tunisia" w:cs="Hacen Tunisia"/>
          <w:color w:val="00B050"/>
          <w:sz w:val="24"/>
          <w:szCs w:val="24"/>
          <w:rtl/>
        </w:rPr>
      </w:pPr>
    </w:p>
    <w:p w14:paraId="5C04F0E0" w14:textId="77777777" w:rsidR="0066539C" w:rsidRPr="0031364D" w:rsidRDefault="0066539C" w:rsidP="0066539C">
      <w:pPr>
        <w:rPr>
          <w:rFonts w:ascii="Sakkal Majalla" w:hAnsi="Sakkal Majalla" w:cs="Sakkal Majalla"/>
          <w:color w:val="4472C4" w:themeColor="accent5"/>
          <w:sz w:val="28"/>
          <w:szCs w:val="28"/>
          <w:u w:val="single"/>
          <w:rtl/>
        </w:rPr>
      </w:pPr>
      <w:r w:rsidRPr="0031364D">
        <w:rPr>
          <w:rFonts w:ascii="Sakkal Majalla" w:hAnsi="Sakkal Majalla" w:cs="Sakkal Majalla"/>
          <w:color w:val="4472C4" w:themeColor="accent5"/>
          <w:sz w:val="28"/>
          <w:szCs w:val="28"/>
          <w:u w:val="single"/>
          <w:rtl/>
        </w:rPr>
        <w:t>إجراءات التطبيق:</w:t>
      </w:r>
    </w:p>
    <w:p w14:paraId="4499BAFC" w14:textId="77777777" w:rsidR="0066539C" w:rsidRPr="0031364D" w:rsidRDefault="0066539C">
      <w:pPr>
        <w:pStyle w:val="a3"/>
        <w:widowControl w:val="0"/>
        <w:numPr>
          <w:ilvl w:val="0"/>
          <w:numId w:val="18"/>
        </w:numPr>
        <w:spacing w:after="0" w:line="240" w:lineRule="auto"/>
        <w:jc w:val="both"/>
        <w:rPr>
          <w:rFonts w:ascii="Sakkal Majalla" w:eastAsia="Times New Roman" w:hAnsi="Sakkal Majalla" w:cs="Sakkal Majalla"/>
          <w:color w:val="4472C4" w:themeColor="accent5"/>
          <w:sz w:val="28"/>
          <w:szCs w:val="28"/>
          <w:lang w:eastAsia="ar-SA"/>
        </w:rPr>
      </w:pPr>
      <w:r w:rsidRPr="0031364D">
        <w:rPr>
          <w:rFonts w:ascii="Sakkal Majalla" w:eastAsia="Times New Roman" w:hAnsi="Sakkal Majalla" w:cs="Sakkal Majalla"/>
          <w:color w:val="4472C4" w:themeColor="accent5"/>
          <w:sz w:val="28"/>
          <w:szCs w:val="28"/>
          <w:rtl/>
          <w:lang w:eastAsia="ar-SA"/>
        </w:rPr>
        <w:t>إجراءات صندوق الاقتراحات والشكاوى:</w:t>
      </w:r>
    </w:p>
    <w:p w14:paraId="58A727D1" w14:textId="77777777" w:rsidR="0066539C" w:rsidRPr="00A80C23" w:rsidRDefault="0066539C">
      <w:pPr>
        <w:widowControl w:val="0"/>
        <w:numPr>
          <w:ilvl w:val="0"/>
          <w:numId w:val="19"/>
        </w:numPr>
        <w:spacing w:after="0" w:line="240" w:lineRule="auto"/>
        <w:ind w:left="1068" w:right="0"/>
        <w:contextualSpacing/>
        <w:jc w:val="both"/>
        <w:rPr>
          <w:rFonts w:ascii="Sakkal Majalla" w:hAnsi="Sakkal Majalla" w:cs="Sakkal Majalla"/>
          <w:sz w:val="28"/>
          <w:szCs w:val="28"/>
          <w:rtl/>
        </w:rPr>
      </w:pPr>
      <w:r w:rsidRPr="00A80C23">
        <w:rPr>
          <w:rFonts w:ascii="Sakkal Majalla" w:hAnsi="Sakkal Majalla" w:cs="Sakkal Majalla"/>
          <w:sz w:val="28"/>
          <w:szCs w:val="28"/>
          <w:rtl/>
        </w:rPr>
        <w:t>تُوضع الصناديق في الأماكن المخصصة لها وتظل موجودة بصفة دائمة.</w:t>
      </w:r>
    </w:p>
    <w:p w14:paraId="1FAF67B3" w14:textId="77777777" w:rsidR="0066539C" w:rsidRPr="00A80C23" w:rsidRDefault="0066539C">
      <w:pPr>
        <w:widowControl w:val="0"/>
        <w:numPr>
          <w:ilvl w:val="0"/>
          <w:numId w:val="19"/>
        </w:numPr>
        <w:spacing w:after="0" w:line="240" w:lineRule="auto"/>
        <w:ind w:left="1068" w:right="0"/>
        <w:contextualSpacing/>
        <w:jc w:val="both"/>
        <w:rPr>
          <w:rFonts w:ascii="Sakkal Majalla" w:hAnsi="Sakkal Majalla" w:cs="Sakkal Majalla"/>
          <w:sz w:val="28"/>
          <w:szCs w:val="28"/>
          <w:rtl/>
        </w:rPr>
      </w:pPr>
      <w:r w:rsidRPr="00A80C23">
        <w:rPr>
          <w:rFonts w:ascii="Sakkal Majalla" w:hAnsi="Sakkal Majalla" w:cs="Sakkal Majalla"/>
          <w:sz w:val="28"/>
          <w:szCs w:val="28"/>
          <w:rtl/>
        </w:rPr>
        <w:t xml:space="preserve">يقوم العامل بجمع الأوراق نهاية كل أسبوع وإحضارها إلى السكرتير التنفيذي. </w:t>
      </w:r>
    </w:p>
    <w:p w14:paraId="272A11A6" w14:textId="77777777" w:rsidR="0066539C" w:rsidRPr="00A80C23" w:rsidRDefault="0066539C">
      <w:pPr>
        <w:widowControl w:val="0"/>
        <w:numPr>
          <w:ilvl w:val="0"/>
          <w:numId w:val="19"/>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يقوم السكرتير التنفيذي بفرز الشكاوى والمقترحات حسب كل برنامج أو إدارة. </w:t>
      </w:r>
    </w:p>
    <w:p w14:paraId="13F3DC0F" w14:textId="77777777" w:rsidR="0066539C" w:rsidRPr="00A80C23" w:rsidRDefault="0066539C">
      <w:pPr>
        <w:widowControl w:val="0"/>
        <w:numPr>
          <w:ilvl w:val="0"/>
          <w:numId w:val="19"/>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يتم وضع الحلول المناسبة لموضوع الشكوى وفقًا للبرنامج أو الإدارة المعنية بالجمعية. </w:t>
      </w:r>
    </w:p>
    <w:p w14:paraId="0D4DDB42" w14:textId="77777777" w:rsidR="0066539C" w:rsidRPr="00A80C23" w:rsidRDefault="0066539C">
      <w:pPr>
        <w:widowControl w:val="0"/>
        <w:numPr>
          <w:ilvl w:val="0"/>
          <w:numId w:val="19"/>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إرسال نتائج حلول الشكوى أو نتائج المقترحات إلى المدير التنفيذي. </w:t>
      </w:r>
    </w:p>
    <w:p w14:paraId="7EE1221A" w14:textId="77777777" w:rsidR="0066539C" w:rsidRPr="00A80C23" w:rsidRDefault="0066539C">
      <w:pPr>
        <w:widowControl w:val="0"/>
        <w:numPr>
          <w:ilvl w:val="0"/>
          <w:numId w:val="19"/>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تتم مناقشة نتائج معالجة الشكاوى والمقترحات بين المدير التنفيذي والإدارة المعنية.</w:t>
      </w:r>
    </w:p>
    <w:p w14:paraId="1DE64951" w14:textId="77777777" w:rsidR="0066539C" w:rsidRPr="00A80C23" w:rsidRDefault="0066539C">
      <w:pPr>
        <w:widowControl w:val="0"/>
        <w:numPr>
          <w:ilvl w:val="0"/>
          <w:numId w:val="19"/>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إضافة النتيجة إلى تقرير الخدمة التي تم تقديمها.  </w:t>
      </w:r>
    </w:p>
    <w:p w14:paraId="2697644C" w14:textId="77777777" w:rsidR="0066539C" w:rsidRPr="00A80C23" w:rsidRDefault="0066539C" w:rsidP="0066539C">
      <w:pPr>
        <w:rPr>
          <w:rFonts w:ascii="Sakkal Majalla" w:hAnsi="Sakkal Majalla" w:cs="Sakkal Majalla"/>
          <w:sz w:val="28"/>
          <w:szCs w:val="28"/>
          <w:rtl/>
        </w:rPr>
      </w:pPr>
    </w:p>
    <w:p w14:paraId="18EF701C" w14:textId="77777777" w:rsidR="0066539C" w:rsidRPr="0031364D" w:rsidRDefault="0066539C">
      <w:pPr>
        <w:pStyle w:val="a3"/>
        <w:widowControl w:val="0"/>
        <w:numPr>
          <w:ilvl w:val="0"/>
          <w:numId w:val="18"/>
        </w:numPr>
        <w:spacing w:after="0" w:line="240" w:lineRule="auto"/>
        <w:jc w:val="both"/>
        <w:rPr>
          <w:rFonts w:ascii="Sakkal Majalla" w:eastAsia="Times New Roman" w:hAnsi="Sakkal Majalla" w:cs="Sakkal Majalla"/>
          <w:color w:val="4472C4" w:themeColor="accent5"/>
          <w:sz w:val="28"/>
          <w:szCs w:val="28"/>
          <w:lang w:eastAsia="ar-SA"/>
        </w:rPr>
      </w:pPr>
      <w:r w:rsidRPr="0031364D">
        <w:rPr>
          <w:rFonts w:ascii="Sakkal Majalla" w:eastAsia="Times New Roman" w:hAnsi="Sakkal Majalla" w:cs="Sakkal Majalla"/>
          <w:color w:val="4472C4" w:themeColor="accent5"/>
          <w:sz w:val="28"/>
          <w:szCs w:val="28"/>
          <w:rtl/>
          <w:lang w:eastAsia="ar-SA"/>
        </w:rPr>
        <w:t xml:space="preserve">إجراءات الاقتراحات والشكاوى بالموقع الإلكتروني: </w:t>
      </w:r>
    </w:p>
    <w:p w14:paraId="34AC9400" w14:textId="77777777" w:rsidR="0066539C" w:rsidRPr="00A80C23" w:rsidRDefault="0066539C">
      <w:pPr>
        <w:widowControl w:val="0"/>
        <w:numPr>
          <w:ilvl w:val="0"/>
          <w:numId w:val="20"/>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يقوم السكرتير التنفيذي بجمع البيانات المدخلة نهاية كل أسبوع.</w:t>
      </w:r>
    </w:p>
    <w:p w14:paraId="5BB695D2" w14:textId="77777777" w:rsidR="0066539C" w:rsidRPr="00A80C23" w:rsidRDefault="0066539C">
      <w:pPr>
        <w:widowControl w:val="0"/>
        <w:numPr>
          <w:ilvl w:val="0"/>
          <w:numId w:val="20"/>
        </w:numPr>
        <w:spacing w:after="0" w:line="240" w:lineRule="auto"/>
        <w:ind w:left="1068" w:right="0"/>
        <w:contextualSpacing/>
        <w:jc w:val="both"/>
        <w:rPr>
          <w:rFonts w:ascii="Sakkal Majalla" w:hAnsi="Sakkal Majalla" w:cs="Sakkal Majalla"/>
          <w:sz w:val="28"/>
          <w:szCs w:val="28"/>
          <w:rtl/>
        </w:rPr>
      </w:pPr>
      <w:r w:rsidRPr="00A80C23">
        <w:rPr>
          <w:rFonts w:ascii="Sakkal Majalla" w:hAnsi="Sakkal Majalla" w:cs="Sakkal Majalla"/>
          <w:sz w:val="28"/>
          <w:szCs w:val="28"/>
          <w:rtl/>
        </w:rPr>
        <w:t>يقوم السكرتير التنفيذي بفرز الشكاوى والمقترحات حسب كل برنامج أو إدارة.</w:t>
      </w:r>
    </w:p>
    <w:p w14:paraId="069E809E" w14:textId="77777777" w:rsidR="0066539C" w:rsidRPr="00A80C23" w:rsidRDefault="0066539C">
      <w:pPr>
        <w:widowControl w:val="0"/>
        <w:numPr>
          <w:ilvl w:val="0"/>
          <w:numId w:val="20"/>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يتم وضع الحلول المناسبة لموضوع الشكاوى وفقًا للبرنامج أو الإدارة المعنية في الجمعية.  </w:t>
      </w:r>
    </w:p>
    <w:p w14:paraId="09B8F363" w14:textId="77777777" w:rsidR="0066539C" w:rsidRPr="00A80C23" w:rsidRDefault="0066539C">
      <w:pPr>
        <w:widowControl w:val="0"/>
        <w:numPr>
          <w:ilvl w:val="0"/>
          <w:numId w:val="20"/>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إرسال نتائج حلول الشكاوى أو نتائج المقترحات إلى المدير التنفيذي.</w:t>
      </w:r>
    </w:p>
    <w:p w14:paraId="175DC31B" w14:textId="77777777" w:rsidR="0066539C" w:rsidRPr="00A80C23" w:rsidRDefault="0066539C">
      <w:pPr>
        <w:widowControl w:val="0"/>
        <w:numPr>
          <w:ilvl w:val="0"/>
          <w:numId w:val="20"/>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تتم مناقشة نتائج معالجة الشكاوى والمقترحات بين المدير التنفيذي والإدارة المعنية، والعرض على مجلس الإدارة.</w:t>
      </w:r>
    </w:p>
    <w:p w14:paraId="0312A7BF" w14:textId="77777777" w:rsidR="0066539C" w:rsidRPr="00A80C23" w:rsidRDefault="0066539C">
      <w:pPr>
        <w:widowControl w:val="0"/>
        <w:numPr>
          <w:ilvl w:val="0"/>
          <w:numId w:val="20"/>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lastRenderedPageBreak/>
        <w:t xml:space="preserve">إضافة النتيجة إلى تقرير الخدمة التي تم تقديمها.  </w:t>
      </w:r>
    </w:p>
    <w:p w14:paraId="7DBA020E" w14:textId="77777777" w:rsidR="0066539C" w:rsidRPr="00A80C23" w:rsidRDefault="0066539C" w:rsidP="0066539C">
      <w:pPr>
        <w:ind w:left="720"/>
        <w:contextualSpacing/>
        <w:rPr>
          <w:rFonts w:ascii="Sakkal Majalla" w:hAnsi="Sakkal Majalla" w:cs="Sakkal Majalla"/>
          <w:sz w:val="28"/>
          <w:szCs w:val="28"/>
        </w:rPr>
      </w:pPr>
    </w:p>
    <w:p w14:paraId="63EDD1B7" w14:textId="77777777" w:rsidR="0066539C" w:rsidRPr="00A80C23" w:rsidRDefault="0066539C">
      <w:pPr>
        <w:pStyle w:val="a3"/>
        <w:widowControl w:val="0"/>
        <w:numPr>
          <w:ilvl w:val="0"/>
          <w:numId w:val="18"/>
        </w:numPr>
        <w:spacing w:after="0" w:line="240" w:lineRule="auto"/>
        <w:jc w:val="both"/>
        <w:rPr>
          <w:rFonts w:ascii="Sakkal Majalla" w:eastAsia="Times New Roman" w:hAnsi="Sakkal Majalla" w:cs="Sakkal Majalla"/>
          <w:color w:val="538135" w:themeColor="accent6" w:themeShade="BF"/>
          <w:sz w:val="28"/>
          <w:szCs w:val="28"/>
          <w:lang w:eastAsia="ar-SA"/>
        </w:rPr>
      </w:pPr>
      <w:r w:rsidRPr="00A80C23">
        <w:rPr>
          <w:rFonts w:ascii="Sakkal Majalla" w:eastAsia="Times New Roman" w:hAnsi="Sakkal Majalla" w:cs="Sakkal Majalla"/>
          <w:color w:val="538135" w:themeColor="accent6" w:themeShade="BF"/>
          <w:sz w:val="28"/>
          <w:szCs w:val="28"/>
          <w:rtl/>
          <w:lang w:eastAsia="ar-SA"/>
        </w:rPr>
        <w:t>إجراءات الاقتراحات والشكاوى بمواقع التواصل الاجتماعي:</w:t>
      </w:r>
    </w:p>
    <w:p w14:paraId="35934959"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tl/>
        </w:rPr>
      </w:pPr>
      <w:r w:rsidRPr="00A80C23">
        <w:rPr>
          <w:rFonts w:ascii="Sakkal Majalla" w:hAnsi="Sakkal Majalla" w:cs="Sakkal Majalla"/>
          <w:sz w:val="28"/>
          <w:szCs w:val="28"/>
          <w:rtl/>
        </w:rPr>
        <w:t xml:space="preserve">يقوم أخصائي الإعلام والنشر بنشر الرابط الإلكتروني الخاص برأي المستفيدين والذي يحتوي أيضًا على الاقتراحات والشكاوى على مواقع التواصل الاجتماعي بصورة يومية. </w:t>
      </w:r>
    </w:p>
    <w:p w14:paraId="6E71BC70"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tl/>
        </w:rPr>
      </w:pPr>
      <w:r w:rsidRPr="00A80C23">
        <w:rPr>
          <w:rFonts w:ascii="Sakkal Majalla" w:hAnsi="Sakkal Majalla" w:cs="Sakkal Majalla"/>
          <w:sz w:val="28"/>
          <w:szCs w:val="28"/>
          <w:rtl/>
        </w:rPr>
        <w:t xml:space="preserve">يقوم السكرتير التنفيذي بجمع البيانات المدخلة نهاية كل أسبوع.  </w:t>
      </w:r>
    </w:p>
    <w:p w14:paraId="1C56FE1D"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tl/>
        </w:rPr>
      </w:pPr>
      <w:r w:rsidRPr="00A80C23">
        <w:rPr>
          <w:rFonts w:ascii="Sakkal Majalla" w:hAnsi="Sakkal Majalla" w:cs="Sakkal Majalla"/>
          <w:sz w:val="28"/>
          <w:szCs w:val="28"/>
          <w:rtl/>
        </w:rPr>
        <w:t>يقوم السكرتير التنفيذي بفرز الشكاوى والمقترحات حسب كل برنامج أو إدارة.</w:t>
      </w:r>
    </w:p>
    <w:p w14:paraId="505F67E4"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يتم وضع الحلول المناسبة لموضوع الشكاوى وفقًا للبرنامج أو الإدارة المعنية بالجمعية.  </w:t>
      </w:r>
    </w:p>
    <w:p w14:paraId="772168FF"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يتم مناقشة المقترحات مع البرنامج أو الإدارة المعنية بالمقترح. </w:t>
      </w:r>
    </w:p>
    <w:p w14:paraId="57C5F04D"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إرسال نتائج حلول الشكاوى أو نتائج المقترحات إلى المدير التنفيذي.</w:t>
      </w:r>
    </w:p>
    <w:p w14:paraId="5FA0A8F1"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تتم مناقشة نتائج معالجة الشكاوى والمقترحات بين المدير التنفيذي والإدارة المعنية، ثم العرض على مجلس الإدارة.</w:t>
      </w:r>
    </w:p>
    <w:p w14:paraId="317DFFC4" w14:textId="77777777" w:rsidR="0066539C" w:rsidRPr="00A80C23" w:rsidRDefault="0066539C">
      <w:pPr>
        <w:widowControl w:val="0"/>
        <w:numPr>
          <w:ilvl w:val="0"/>
          <w:numId w:val="21"/>
        </w:numPr>
        <w:spacing w:after="0" w:line="240" w:lineRule="auto"/>
        <w:ind w:left="1068"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إضافة النتيجة إلى تقرير الخدمة التي تم تقديمها.   </w:t>
      </w:r>
    </w:p>
    <w:p w14:paraId="49C9D05A" w14:textId="77777777" w:rsidR="0066539C" w:rsidRPr="00A80C23" w:rsidRDefault="0066539C" w:rsidP="0066539C">
      <w:pPr>
        <w:rPr>
          <w:rFonts w:ascii="Sakkal Majalla" w:hAnsi="Sakkal Majalla" w:cs="Sakkal Majalla"/>
          <w:sz w:val="28"/>
          <w:szCs w:val="28"/>
        </w:rPr>
      </w:pPr>
    </w:p>
    <w:p w14:paraId="7D12E990" w14:textId="77777777" w:rsidR="0066539C" w:rsidRPr="0031364D" w:rsidRDefault="0066539C">
      <w:pPr>
        <w:pStyle w:val="a3"/>
        <w:widowControl w:val="0"/>
        <w:numPr>
          <w:ilvl w:val="0"/>
          <w:numId w:val="18"/>
        </w:numPr>
        <w:spacing w:after="0" w:line="240" w:lineRule="auto"/>
        <w:jc w:val="both"/>
        <w:rPr>
          <w:rFonts w:ascii="Sakkal Majalla" w:eastAsia="Times New Roman" w:hAnsi="Sakkal Majalla" w:cs="Sakkal Majalla"/>
          <w:color w:val="4472C4" w:themeColor="accent5"/>
          <w:sz w:val="28"/>
          <w:szCs w:val="28"/>
          <w:rtl/>
          <w:lang w:eastAsia="ar-SA"/>
        </w:rPr>
      </w:pPr>
      <w:r w:rsidRPr="0031364D">
        <w:rPr>
          <w:rFonts w:ascii="Sakkal Majalla" w:eastAsia="Times New Roman" w:hAnsi="Sakkal Majalla" w:cs="Sakkal Majalla"/>
          <w:color w:val="4472C4" w:themeColor="accent5"/>
          <w:sz w:val="28"/>
          <w:szCs w:val="28"/>
          <w:rtl/>
          <w:lang w:eastAsia="ar-SA"/>
        </w:rPr>
        <w:t xml:space="preserve">إجراءات الاقتراحات والشكاوى المدرجة بالاستبيانات الورقية: </w:t>
      </w:r>
    </w:p>
    <w:p w14:paraId="5997402F" w14:textId="77777777" w:rsidR="0066539C" w:rsidRPr="00A80C23" w:rsidRDefault="0066539C">
      <w:pPr>
        <w:widowControl w:val="0"/>
        <w:numPr>
          <w:ilvl w:val="0"/>
          <w:numId w:val="22"/>
        </w:numPr>
        <w:spacing w:after="0" w:line="240" w:lineRule="auto"/>
        <w:ind w:left="785"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يقوم السكرتير التنفيذي بجمع الاقتراحات والشكاوى المدرجة بالاستبيانات الورقية نهاية كل أسبوع. </w:t>
      </w:r>
    </w:p>
    <w:p w14:paraId="1A86231E" w14:textId="77777777" w:rsidR="0066539C" w:rsidRPr="00A80C23" w:rsidRDefault="0066539C">
      <w:pPr>
        <w:widowControl w:val="0"/>
        <w:numPr>
          <w:ilvl w:val="0"/>
          <w:numId w:val="22"/>
        </w:numPr>
        <w:spacing w:after="0" w:line="240" w:lineRule="auto"/>
        <w:ind w:left="785" w:right="0"/>
        <w:contextualSpacing/>
        <w:jc w:val="both"/>
        <w:rPr>
          <w:rFonts w:ascii="Sakkal Majalla" w:hAnsi="Sakkal Majalla" w:cs="Sakkal Majalla"/>
          <w:sz w:val="28"/>
          <w:szCs w:val="28"/>
          <w:rtl/>
        </w:rPr>
      </w:pPr>
      <w:r w:rsidRPr="00A80C23">
        <w:rPr>
          <w:rFonts w:ascii="Sakkal Majalla" w:hAnsi="Sakkal Majalla" w:cs="Sakkal Majalla"/>
          <w:sz w:val="28"/>
          <w:szCs w:val="28"/>
          <w:rtl/>
        </w:rPr>
        <w:t>يقوم السكرتير التنفيذي بفرز الشكاوى والمقترحات حسب كل برنامج أو إدارة.</w:t>
      </w:r>
    </w:p>
    <w:p w14:paraId="26FDF9C9" w14:textId="77777777" w:rsidR="0066539C" w:rsidRPr="00A80C23" w:rsidRDefault="0066539C">
      <w:pPr>
        <w:widowControl w:val="0"/>
        <w:numPr>
          <w:ilvl w:val="0"/>
          <w:numId w:val="22"/>
        </w:numPr>
        <w:spacing w:after="0" w:line="240" w:lineRule="auto"/>
        <w:ind w:left="785"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يتم وضع الحلول المناسبة لموضوع الشكوى وفقًا للبرنامج أو الإدارة المعنية بالجمعية.  </w:t>
      </w:r>
    </w:p>
    <w:p w14:paraId="78645D39" w14:textId="77777777" w:rsidR="0066539C" w:rsidRPr="00A80C23" w:rsidRDefault="0066539C">
      <w:pPr>
        <w:widowControl w:val="0"/>
        <w:numPr>
          <w:ilvl w:val="0"/>
          <w:numId w:val="22"/>
        </w:numPr>
        <w:spacing w:after="0" w:line="240" w:lineRule="auto"/>
        <w:ind w:left="785" w:right="0"/>
        <w:contextualSpacing/>
        <w:jc w:val="both"/>
        <w:rPr>
          <w:rFonts w:ascii="Sakkal Majalla" w:hAnsi="Sakkal Majalla" w:cs="Sakkal Majalla"/>
          <w:sz w:val="28"/>
          <w:szCs w:val="28"/>
        </w:rPr>
      </w:pPr>
      <w:r w:rsidRPr="00A80C23">
        <w:rPr>
          <w:rFonts w:ascii="Sakkal Majalla" w:hAnsi="Sakkal Majalla" w:cs="Sakkal Majalla"/>
          <w:sz w:val="28"/>
          <w:szCs w:val="28"/>
          <w:rtl/>
        </w:rPr>
        <w:t>إرسال نتائج حلول الشكوى أو نتائج المقترحات إلى المدير التنفيذي.</w:t>
      </w:r>
    </w:p>
    <w:p w14:paraId="3D593F4E" w14:textId="77777777" w:rsidR="0066539C" w:rsidRPr="00A80C23" w:rsidRDefault="0066539C">
      <w:pPr>
        <w:widowControl w:val="0"/>
        <w:numPr>
          <w:ilvl w:val="0"/>
          <w:numId w:val="22"/>
        </w:numPr>
        <w:spacing w:after="0" w:line="240" w:lineRule="auto"/>
        <w:ind w:left="785" w:right="0"/>
        <w:contextualSpacing/>
        <w:jc w:val="both"/>
        <w:rPr>
          <w:rFonts w:ascii="Sakkal Majalla" w:hAnsi="Sakkal Majalla" w:cs="Sakkal Majalla"/>
          <w:sz w:val="28"/>
          <w:szCs w:val="28"/>
        </w:rPr>
      </w:pPr>
      <w:r w:rsidRPr="00A80C23">
        <w:rPr>
          <w:rFonts w:ascii="Sakkal Majalla" w:hAnsi="Sakkal Majalla" w:cs="Sakkal Majalla"/>
          <w:sz w:val="28"/>
          <w:szCs w:val="28"/>
          <w:rtl/>
        </w:rPr>
        <w:t>تتم مناقشة نتائج معالجة الشكاوى والمقترحات بين المدير التنفيذي والإدارة المعنية، والعرض على مجلس الإدارة</w:t>
      </w:r>
    </w:p>
    <w:p w14:paraId="23DE66E2" w14:textId="77777777" w:rsidR="0066539C" w:rsidRPr="00A80C23" w:rsidRDefault="0066539C">
      <w:pPr>
        <w:widowControl w:val="0"/>
        <w:numPr>
          <w:ilvl w:val="0"/>
          <w:numId w:val="22"/>
        </w:numPr>
        <w:spacing w:after="0" w:line="240" w:lineRule="auto"/>
        <w:ind w:left="785" w:right="0"/>
        <w:contextualSpacing/>
        <w:jc w:val="both"/>
        <w:rPr>
          <w:rFonts w:ascii="Sakkal Majalla" w:hAnsi="Sakkal Majalla" w:cs="Sakkal Majalla"/>
          <w:sz w:val="28"/>
          <w:szCs w:val="28"/>
        </w:rPr>
      </w:pPr>
      <w:r w:rsidRPr="00A80C23">
        <w:rPr>
          <w:rFonts w:ascii="Sakkal Majalla" w:hAnsi="Sakkal Majalla" w:cs="Sakkal Majalla"/>
          <w:sz w:val="28"/>
          <w:szCs w:val="28"/>
          <w:rtl/>
        </w:rPr>
        <w:t xml:space="preserve">إضافة النتيجة إلى تقرير الخدمة التي تم تقديمها.   </w:t>
      </w:r>
    </w:p>
    <w:p w14:paraId="261DB3E3" w14:textId="77777777" w:rsidR="0066539C" w:rsidRPr="00A80C23" w:rsidRDefault="0066539C" w:rsidP="0066539C">
      <w:pPr>
        <w:ind w:left="785"/>
        <w:contextualSpacing/>
        <w:rPr>
          <w:rFonts w:ascii="Sakkal Majalla" w:hAnsi="Sakkal Majalla" w:cs="Sakkal Majalla"/>
          <w:sz w:val="28"/>
          <w:szCs w:val="28"/>
        </w:rPr>
      </w:pPr>
    </w:p>
    <w:p w14:paraId="5C8ABF64" w14:textId="77777777" w:rsidR="0066539C" w:rsidRPr="0031364D" w:rsidRDefault="0066539C" w:rsidP="0066539C">
      <w:pPr>
        <w:ind w:left="360"/>
        <w:contextualSpacing/>
        <w:rPr>
          <w:rFonts w:ascii="Sakkal Majalla" w:hAnsi="Sakkal Majalla" w:cs="Sakkal Majalla"/>
          <w:color w:val="4472C4" w:themeColor="accent5"/>
          <w:sz w:val="28"/>
          <w:szCs w:val="28"/>
          <w:rtl/>
        </w:rPr>
      </w:pPr>
      <w:r w:rsidRPr="0031364D">
        <w:rPr>
          <w:rFonts w:ascii="Sakkal Majalla" w:hAnsi="Sakkal Majalla" w:cs="Sakkal Majalla"/>
          <w:color w:val="4472C4" w:themeColor="accent5"/>
          <w:sz w:val="28"/>
          <w:szCs w:val="28"/>
          <w:rtl/>
        </w:rPr>
        <w:t xml:space="preserve">دورية التنفيذ:  </w:t>
      </w:r>
    </w:p>
    <w:p w14:paraId="51DD3472" w14:textId="77777777" w:rsidR="0066539C" w:rsidRPr="00A80C23" w:rsidRDefault="0066539C">
      <w:pPr>
        <w:widowControl w:val="0"/>
        <w:numPr>
          <w:ilvl w:val="0"/>
          <w:numId w:val="23"/>
        </w:numPr>
        <w:spacing w:after="0" w:line="240" w:lineRule="auto"/>
        <w:ind w:left="1210" w:right="0"/>
        <w:contextualSpacing/>
        <w:jc w:val="both"/>
        <w:rPr>
          <w:rFonts w:ascii="Sakkal Majalla" w:hAnsi="Sakkal Majalla" w:cs="Sakkal Majalla"/>
          <w:color w:val="00B050"/>
          <w:sz w:val="28"/>
          <w:szCs w:val="28"/>
          <w:rtl/>
        </w:rPr>
      </w:pPr>
      <w:r w:rsidRPr="00A80C23">
        <w:rPr>
          <w:rFonts w:ascii="Sakkal Majalla" w:hAnsi="Sakkal Majalla" w:cs="Sakkal Majalla"/>
          <w:sz w:val="28"/>
          <w:szCs w:val="28"/>
          <w:rtl/>
        </w:rPr>
        <w:t>يتم مراجعة صندوق الشكاوى والمقترحات مرة واحدة كل أسبوع.</w:t>
      </w:r>
    </w:p>
    <w:p w14:paraId="2E31E071" w14:textId="77777777" w:rsidR="0066539C" w:rsidRPr="00A80C23" w:rsidRDefault="0066539C">
      <w:pPr>
        <w:widowControl w:val="0"/>
        <w:numPr>
          <w:ilvl w:val="0"/>
          <w:numId w:val="23"/>
        </w:numPr>
        <w:spacing w:after="0" w:line="240" w:lineRule="auto"/>
        <w:ind w:left="1210" w:right="0"/>
        <w:contextualSpacing/>
        <w:jc w:val="both"/>
        <w:rPr>
          <w:rFonts w:ascii="Sakkal Majalla" w:hAnsi="Sakkal Majalla" w:cs="Sakkal Majalla"/>
          <w:color w:val="00B050"/>
          <w:sz w:val="28"/>
          <w:szCs w:val="28"/>
        </w:rPr>
      </w:pPr>
      <w:r w:rsidRPr="00A80C23">
        <w:rPr>
          <w:rFonts w:ascii="Sakkal Majalla" w:hAnsi="Sakkal Majalla" w:cs="Sakkal Majalla"/>
          <w:sz w:val="28"/>
          <w:szCs w:val="28"/>
          <w:rtl/>
        </w:rPr>
        <w:t>يتم مراجعة مدخلات المستفيدين في الرابط الإلكتروني بموقع الجمعية مرة واحدة كل أسبوع.</w:t>
      </w:r>
    </w:p>
    <w:p w14:paraId="4A7C1F86" w14:textId="77777777" w:rsidR="0066539C" w:rsidRPr="00A80C23" w:rsidRDefault="0066539C" w:rsidP="0066539C">
      <w:pPr>
        <w:rPr>
          <w:rFonts w:ascii="Sakkal Majalla" w:eastAsia="Calibri" w:hAnsi="Sakkal Majalla" w:cs="Sakkal Majalla"/>
          <w:color w:val="00B050"/>
          <w:sz w:val="28"/>
          <w:szCs w:val="28"/>
        </w:rPr>
      </w:pPr>
    </w:p>
    <w:p w14:paraId="16D234AB" w14:textId="77777777" w:rsidR="0066539C" w:rsidRPr="00A80C23" w:rsidRDefault="0066539C" w:rsidP="0066539C">
      <w:pPr>
        <w:rPr>
          <w:rFonts w:ascii="Sakkal Majalla" w:hAnsi="Sakkal Majalla" w:cs="Sakkal Majalla"/>
          <w:color w:val="00B050"/>
          <w:sz w:val="28"/>
          <w:szCs w:val="28"/>
          <w:rtl/>
        </w:rPr>
      </w:pPr>
    </w:p>
    <w:p w14:paraId="193B478F" w14:textId="77777777" w:rsidR="0066539C" w:rsidRDefault="0066539C" w:rsidP="0066539C">
      <w:pPr>
        <w:ind w:left="360"/>
        <w:rPr>
          <w:rFonts w:ascii="Hacen Tunisia" w:hAnsi="Hacen Tunisia" w:cs="Hacen Tunisia"/>
          <w:b/>
          <w:color w:val="00B050"/>
          <w:sz w:val="24"/>
          <w:szCs w:val="24"/>
          <w:rtl/>
        </w:rPr>
      </w:pPr>
    </w:p>
    <w:p w14:paraId="1234FEB6" w14:textId="77777777" w:rsidR="0066539C" w:rsidRDefault="0066539C" w:rsidP="0066539C">
      <w:pPr>
        <w:ind w:left="360"/>
        <w:rPr>
          <w:rFonts w:ascii="Hacen Tunisia" w:hAnsi="Hacen Tunisia" w:cs="Hacen Tunisia"/>
          <w:b/>
          <w:color w:val="00B050"/>
          <w:sz w:val="24"/>
          <w:szCs w:val="24"/>
          <w:rtl/>
        </w:rPr>
      </w:pPr>
    </w:p>
    <w:p w14:paraId="161C43B8" w14:textId="77777777" w:rsidR="0066539C" w:rsidRDefault="0066539C" w:rsidP="0066539C">
      <w:pPr>
        <w:ind w:left="360"/>
        <w:rPr>
          <w:rFonts w:ascii="Hacen Tunisia" w:hAnsi="Hacen Tunisia" w:cs="Hacen Tunisia"/>
          <w:b/>
          <w:color w:val="00B050"/>
          <w:sz w:val="24"/>
          <w:szCs w:val="24"/>
          <w:rtl/>
        </w:rPr>
      </w:pPr>
    </w:p>
    <w:p w14:paraId="555E94C7" w14:textId="77777777" w:rsidR="0066539C" w:rsidRDefault="0066539C" w:rsidP="0066539C">
      <w:pPr>
        <w:ind w:left="360"/>
        <w:rPr>
          <w:rFonts w:ascii="Hacen Tunisia" w:hAnsi="Hacen Tunisia" w:cs="Hacen Tunisia"/>
          <w:b/>
          <w:color w:val="00B050"/>
          <w:sz w:val="24"/>
          <w:szCs w:val="24"/>
          <w:rtl/>
        </w:rPr>
      </w:pPr>
    </w:p>
    <w:p w14:paraId="287E7335" w14:textId="77777777" w:rsidR="0066539C" w:rsidRDefault="0066539C" w:rsidP="0066539C">
      <w:pPr>
        <w:ind w:left="360"/>
        <w:rPr>
          <w:rFonts w:ascii="Hacen Tunisia" w:hAnsi="Hacen Tunisia" w:cs="Hacen Tunisia"/>
          <w:b/>
          <w:color w:val="00B050"/>
          <w:sz w:val="24"/>
          <w:szCs w:val="24"/>
          <w:rtl/>
        </w:rPr>
      </w:pPr>
    </w:p>
    <w:p w14:paraId="161674B9" w14:textId="77777777" w:rsidR="0066539C" w:rsidRDefault="0066539C" w:rsidP="0066539C">
      <w:pPr>
        <w:ind w:left="360"/>
        <w:rPr>
          <w:rFonts w:ascii="Hacen Tunisia" w:hAnsi="Hacen Tunisia" w:cs="Hacen Tunisia"/>
          <w:b/>
          <w:color w:val="00B050"/>
          <w:sz w:val="24"/>
          <w:szCs w:val="24"/>
          <w:rtl/>
        </w:rPr>
      </w:pPr>
    </w:p>
    <w:p w14:paraId="7688A715" w14:textId="77777777" w:rsidR="0066539C" w:rsidRDefault="0066539C" w:rsidP="0066539C">
      <w:pPr>
        <w:ind w:left="360"/>
        <w:rPr>
          <w:rFonts w:ascii="Hacen Tunisia" w:hAnsi="Hacen Tunisia" w:cs="Hacen Tunisia"/>
          <w:b/>
          <w:color w:val="00B050"/>
          <w:sz w:val="24"/>
          <w:szCs w:val="24"/>
          <w:rtl/>
        </w:rPr>
      </w:pPr>
    </w:p>
    <w:p w14:paraId="737ED493" w14:textId="77777777" w:rsidR="0066539C" w:rsidRDefault="0066539C" w:rsidP="0066539C">
      <w:pPr>
        <w:ind w:left="360"/>
        <w:rPr>
          <w:rFonts w:ascii="Hacen Tunisia" w:hAnsi="Hacen Tunisia" w:cs="Hacen Tunisia"/>
          <w:b/>
          <w:color w:val="00B050"/>
          <w:sz w:val="24"/>
          <w:szCs w:val="24"/>
          <w:rtl/>
        </w:rPr>
      </w:pPr>
    </w:p>
    <w:p w14:paraId="63AE06A8" w14:textId="77777777" w:rsidR="0066539C" w:rsidRDefault="0066539C" w:rsidP="0066539C">
      <w:pPr>
        <w:ind w:left="360"/>
        <w:rPr>
          <w:rFonts w:ascii="Hacen Tunisia" w:hAnsi="Hacen Tunisia" w:cs="Hacen Tunisia"/>
          <w:b/>
          <w:color w:val="00B050"/>
          <w:sz w:val="24"/>
          <w:szCs w:val="24"/>
          <w:rtl/>
        </w:rPr>
      </w:pPr>
    </w:p>
    <w:p w14:paraId="26425398" w14:textId="77777777" w:rsidR="0066539C" w:rsidRDefault="0066539C" w:rsidP="0066539C">
      <w:pPr>
        <w:spacing w:line="254" w:lineRule="auto"/>
        <w:ind w:left="720"/>
        <w:contextualSpacing/>
        <w:rPr>
          <w:rFonts w:ascii="Hacen Tunisia" w:hAnsi="Hacen Tunisia" w:cs="Hacen Tunisia"/>
          <w:sz w:val="24"/>
          <w:szCs w:val="24"/>
          <w:rtl/>
        </w:rPr>
      </w:pPr>
    </w:p>
    <w:p w14:paraId="598DABA9" w14:textId="77777777" w:rsidR="0066539C" w:rsidRDefault="0066539C" w:rsidP="0066539C">
      <w:pPr>
        <w:spacing w:line="254" w:lineRule="auto"/>
        <w:contextualSpacing/>
        <w:rPr>
          <w:rFonts w:ascii="Hacen Tunisia" w:hAnsi="Hacen Tunisia" w:cs="Hacen Tunisia"/>
          <w:sz w:val="24"/>
          <w:szCs w:val="24"/>
        </w:rPr>
      </w:pPr>
      <w:r>
        <w:rPr>
          <w:rFonts w:ascii="Calibri" w:hAnsi="Calibri" w:cs="Calibri"/>
          <w:noProof/>
        </w:rPr>
        <w:drawing>
          <wp:anchor distT="0" distB="0" distL="114300" distR="114300" simplePos="0" relativeHeight="251687936" behindDoc="0" locked="0" layoutInCell="1" allowOverlap="1" wp14:anchorId="725BFEDB" wp14:editId="6577C96A">
            <wp:simplePos x="0" y="0"/>
            <wp:positionH relativeFrom="column">
              <wp:posOffset>364490</wp:posOffset>
            </wp:positionH>
            <wp:positionV relativeFrom="paragraph">
              <wp:posOffset>-1270</wp:posOffset>
            </wp:positionV>
            <wp:extent cx="5748020" cy="7020560"/>
            <wp:effectExtent l="0" t="0" r="0" b="0"/>
            <wp:wrapTopAndBottom/>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8020" cy="7020560"/>
                    </a:xfrm>
                    <a:prstGeom prst="rect">
                      <a:avLst/>
                    </a:prstGeom>
                    <a:noFill/>
                  </pic:spPr>
                </pic:pic>
              </a:graphicData>
            </a:graphic>
            <wp14:sizeRelH relativeFrom="page">
              <wp14:pctWidth>0</wp14:pctWidth>
            </wp14:sizeRelH>
            <wp14:sizeRelV relativeFrom="page">
              <wp14:pctHeight>0</wp14:pctHeight>
            </wp14:sizeRelV>
          </wp:anchor>
        </w:drawing>
      </w:r>
    </w:p>
    <w:p w14:paraId="2AFF4A23" w14:textId="77777777" w:rsidR="0066539C" w:rsidRDefault="0066539C" w:rsidP="0066539C">
      <w:pPr>
        <w:spacing w:line="254" w:lineRule="auto"/>
        <w:contextualSpacing/>
        <w:rPr>
          <w:rFonts w:ascii="Hacen Tunisia" w:hAnsi="Hacen Tunisia" w:cs="Hacen Tunisia"/>
          <w:sz w:val="24"/>
          <w:szCs w:val="24"/>
          <w:rtl/>
        </w:rPr>
      </w:pPr>
    </w:p>
    <w:p w14:paraId="1ECBEF18" w14:textId="77777777" w:rsidR="0066539C" w:rsidRDefault="0066539C" w:rsidP="0066539C">
      <w:pPr>
        <w:spacing w:line="254" w:lineRule="auto"/>
        <w:contextualSpacing/>
        <w:rPr>
          <w:rFonts w:ascii="Hacen Tunisia" w:hAnsi="Hacen Tunisia" w:cs="Hacen Tunisia"/>
          <w:sz w:val="2"/>
          <w:szCs w:val="2"/>
          <w:rtl/>
        </w:rPr>
      </w:pPr>
      <w:r>
        <w:rPr>
          <w:rFonts w:ascii="Calibri" w:hAnsi="Calibri" w:cs="Calibri"/>
          <w:noProof/>
          <w:rtl/>
        </w:rPr>
        <w:lastRenderedPageBreak/>
        <w:drawing>
          <wp:anchor distT="0" distB="0" distL="114300" distR="114300" simplePos="0" relativeHeight="251688960" behindDoc="0" locked="0" layoutInCell="1" allowOverlap="1" wp14:anchorId="7AE3B035" wp14:editId="0BEBD5B2">
            <wp:simplePos x="0" y="0"/>
            <wp:positionH relativeFrom="column">
              <wp:posOffset>369570</wp:posOffset>
            </wp:positionH>
            <wp:positionV relativeFrom="paragraph">
              <wp:posOffset>-1270</wp:posOffset>
            </wp:positionV>
            <wp:extent cx="5748020" cy="2828925"/>
            <wp:effectExtent l="0" t="0" r="0" b="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8020" cy="2828925"/>
                    </a:xfrm>
                    <a:prstGeom prst="rect">
                      <a:avLst/>
                    </a:prstGeom>
                    <a:noFill/>
                  </pic:spPr>
                </pic:pic>
              </a:graphicData>
            </a:graphic>
            <wp14:sizeRelH relativeFrom="page">
              <wp14:pctWidth>0</wp14:pctWidth>
            </wp14:sizeRelH>
            <wp14:sizeRelV relativeFrom="page">
              <wp14:pctHeight>0</wp14:pctHeight>
            </wp14:sizeRelV>
          </wp:anchor>
        </w:drawing>
      </w:r>
    </w:p>
    <w:p w14:paraId="10A01F0C" w14:textId="77777777" w:rsidR="0066539C" w:rsidRPr="00A80C23" w:rsidRDefault="0066539C" w:rsidP="0066539C">
      <w:pPr>
        <w:ind w:left="360"/>
        <w:contextualSpacing/>
        <w:rPr>
          <w:rFonts w:ascii="Sakkal Majalla" w:hAnsi="Sakkal Majalla" w:cs="Sakkal Majalla"/>
          <w:b/>
          <w:bCs/>
          <w:color w:val="00B050"/>
          <w:sz w:val="28"/>
          <w:szCs w:val="28"/>
          <w:rtl/>
        </w:rPr>
      </w:pPr>
      <w:r w:rsidRPr="00A80C23">
        <w:rPr>
          <w:rFonts w:ascii="Sakkal Majalla" w:hAnsi="Sakkal Majalla" w:cs="Sakkal Majalla"/>
          <w:b/>
          <w:bCs/>
          <w:color w:val="4472C4" w:themeColor="accent5"/>
          <w:sz w:val="28"/>
          <w:szCs w:val="28"/>
          <w:rtl/>
        </w:rPr>
        <w:t>التعريف</w:t>
      </w:r>
      <w:r w:rsidRPr="00A80C23">
        <w:rPr>
          <w:rFonts w:ascii="Sakkal Majalla" w:hAnsi="Sakkal Majalla" w:cs="Sakkal Majalla"/>
          <w:b/>
          <w:bCs/>
          <w:color w:val="00B050"/>
          <w:sz w:val="28"/>
          <w:szCs w:val="28"/>
          <w:rtl/>
        </w:rPr>
        <w:t>:</w:t>
      </w:r>
    </w:p>
    <w:p w14:paraId="69D3D318" w14:textId="77777777" w:rsidR="0066539C" w:rsidRPr="00A80C23" w:rsidRDefault="0066539C" w:rsidP="0066539C">
      <w:pPr>
        <w:ind w:left="360"/>
        <w:rPr>
          <w:rFonts w:ascii="Sakkal Majalla" w:hAnsi="Sakkal Majalla" w:cs="Sakkal Majalla"/>
          <w:b/>
          <w:bCs/>
          <w:color w:val="00B050"/>
          <w:sz w:val="28"/>
          <w:szCs w:val="28"/>
          <w:rtl/>
        </w:rPr>
      </w:pPr>
      <w:r w:rsidRPr="00A80C23">
        <w:rPr>
          <w:rFonts w:ascii="Sakkal Majalla" w:hAnsi="Sakkal Majalla" w:cs="Sakkal Majalla"/>
          <w:b/>
          <w:bCs/>
          <w:sz w:val="28"/>
          <w:szCs w:val="28"/>
          <w:rtl/>
        </w:rPr>
        <w:t>جهاز رأي المستفيدين هو جهاز إلكتروني يتم من خلاله عرض شاشة تحتوي على وجوه معبِّرة عن الرضا أو عدم الرضا بمستويات مختلفة يقوم المستفيد بالضغط على أيقونة الوجه الذي يعبِّر عن مستوى رضاه عن الخدمة.</w:t>
      </w:r>
    </w:p>
    <w:p w14:paraId="7E562159" w14:textId="77777777" w:rsidR="0066539C" w:rsidRPr="00A80C23" w:rsidRDefault="0066539C" w:rsidP="0066539C">
      <w:pPr>
        <w:ind w:left="360"/>
        <w:contextualSpacing/>
        <w:rPr>
          <w:rFonts w:ascii="Sakkal Majalla" w:hAnsi="Sakkal Majalla" w:cs="Sakkal Majalla"/>
          <w:b/>
          <w:bCs/>
          <w:color w:val="00B050"/>
          <w:sz w:val="28"/>
          <w:szCs w:val="28"/>
        </w:rPr>
      </w:pPr>
      <w:r w:rsidRPr="00A80C23">
        <w:rPr>
          <w:rFonts w:ascii="Sakkal Majalla" w:hAnsi="Sakkal Majalla" w:cs="Sakkal Majalla"/>
          <w:b/>
          <w:bCs/>
          <w:color w:val="4472C4" w:themeColor="accent5"/>
          <w:sz w:val="28"/>
          <w:szCs w:val="28"/>
          <w:rtl/>
        </w:rPr>
        <w:t>الهدف</w:t>
      </w:r>
      <w:r w:rsidRPr="00A80C23">
        <w:rPr>
          <w:rFonts w:ascii="Sakkal Majalla" w:hAnsi="Sakkal Majalla" w:cs="Sakkal Majalla"/>
          <w:b/>
          <w:bCs/>
          <w:color w:val="00B050"/>
          <w:sz w:val="28"/>
          <w:szCs w:val="28"/>
          <w:rtl/>
        </w:rPr>
        <w:t>:</w:t>
      </w:r>
    </w:p>
    <w:p w14:paraId="494A472C" w14:textId="77777777" w:rsidR="0066539C" w:rsidRPr="00A80C23" w:rsidRDefault="0066539C">
      <w:pPr>
        <w:widowControl w:val="0"/>
        <w:numPr>
          <w:ilvl w:val="0"/>
          <w:numId w:val="24"/>
        </w:numPr>
        <w:tabs>
          <w:tab w:val="right" w:pos="1102"/>
        </w:tabs>
        <w:spacing w:after="0" w:line="240" w:lineRule="auto"/>
        <w:ind w:left="1210" w:right="0"/>
        <w:contextualSpacing/>
        <w:jc w:val="both"/>
        <w:rPr>
          <w:rFonts w:ascii="Sakkal Majalla" w:hAnsi="Sakkal Majalla" w:cs="Sakkal Majalla"/>
          <w:b/>
          <w:bCs/>
          <w:sz w:val="28"/>
          <w:szCs w:val="28"/>
          <w:rtl/>
        </w:rPr>
      </w:pPr>
      <w:r w:rsidRPr="00A80C23">
        <w:rPr>
          <w:rFonts w:ascii="Sakkal Majalla" w:hAnsi="Sakkal Majalla" w:cs="Sakkal Majalla"/>
          <w:b/>
          <w:bCs/>
          <w:sz w:val="28"/>
          <w:szCs w:val="28"/>
          <w:rtl/>
        </w:rPr>
        <w:t>الحصول على رأي المستفيد في الخدمة المقدَّمة له.</w:t>
      </w:r>
    </w:p>
    <w:p w14:paraId="419935EE" w14:textId="77777777" w:rsidR="0066539C" w:rsidRPr="00A80C23" w:rsidRDefault="0066539C">
      <w:pPr>
        <w:widowControl w:val="0"/>
        <w:numPr>
          <w:ilvl w:val="0"/>
          <w:numId w:val="24"/>
        </w:numPr>
        <w:tabs>
          <w:tab w:val="right" w:pos="1102"/>
        </w:tabs>
        <w:spacing w:after="0" w:line="240" w:lineRule="auto"/>
        <w:ind w:left="1210" w:right="0"/>
        <w:contextualSpacing/>
        <w:jc w:val="both"/>
        <w:rPr>
          <w:rFonts w:ascii="Sakkal Majalla" w:hAnsi="Sakkal Majalla" w:cs="Sakkal Majalla"/>
          <w:b/>
          <w:bCs/>
          <w:sz w:val="28"/>
          <w:szCs w:val="28"/>
        </w:rPr>
      </w:pPr>
      <w:r w:rsidRPr="00A80C23">
        <w:rPr>
          <w:rFonts w:ascii="Sakkal Majalla" w:hAnsi="Sakkal Majalla" w:cs="Sakkal Majalla"/>
          <w:b/>
          <w:bCs/>
          <w:sz w:val="28"/>
          <w:szCs w:val="28"/>
          <w:rtl/>
        </w:rPr>
        <w:t>إتاحة الفرصة للمستفيدين للتعبير عن مستوى رضاهم.</w:t>
      </w:r>
    </w:p>
    <w:p w14:paraId="2DB6C839" w14:textId="77777777" w:rsidR="0066539C" w:rsidRPr="00A80C23" w:rsidRDefault="0066539C">
      <w:pPr>
        <w:widowControl w:val="0"/>
        <w:numPr>
          <w:ilvl w:val="0"/>
          <w:numId w:val="24"/>
        </w:numPr>
        <w:tabs>
          <w:tab w:val="right" w:pos="1102"/>
        </w:tabs>
        <w:spacing w:after="0" w:line="240" w:lineRule="auto"/>
        <w:ind w:left="1210" w:right="0"/>
        <w:contextualSpacing/>
        <w:jc w:val="both"/>
        <w:rPr>
          <w:rFonts w:ascii="Sakkal Majalla" w:hAnsi="Sakkal Majalla" w:cs="Sakkal Majalla"/>
          <w:b/>
          <w:bCs/>
          <w:sz w:val="28"/>
          <w:szCs w:val="28"/>
        </w:rPr>
      </w:pPr>
      <w:r w:rsidRPr="00A80C23">
        <w:rPr>
          <w:rFonts w:ascii="Sakkal Majalla" w:hAnsi="Sakkal Majalla" w:cs="Sakkal Majalla"/>
          <w:b/>
          <w:bCs/>
          <w:sz w:val="28"/>
          <w:szCs w:val="28"/>
          <w:rtl/>
        </w:rPr>
        <w:t>قياس مدى رضا المستفيد عن الخدمة المقدَّمة له.</w:t>
      </w:r>
    </w:p>
    <w:p w14:paraId="582C079A" w14:textId="77777777" w:rsidR="0066539C" w:rsidRPr="00A80C23" w:rsidRDefault="0066539C" w:rsidP="0066539C">
      <w:pPr>
        <w:ind w:left="360"/>
        <w:contextualSpacing/>
        <w:rPr>
          <w:rFonts w:ascii="Sakkal Majalla" w:hAnsi="Sakkal Majalla" w:cs="Sakkal Majalla"/>
          <w:b/>
          <w:bCs/>
          <w:color w:val="4472C4" w:themeColor="accent5"/>
          <w:sz w:val="28"/>
          <w:szCs w:val="28"/>
        </w:rPr>
      </w:pPr>
      <w:r w:rsidRPr="00A80C23">
        <w:rPr>
          <w:rFonts w:ascii="Sakkal Majalla" w:hAnsi="Sakkal Majalla" w:cs="Sakkal Majalla"/>
          <w:b/>
          <w:bCs/>
          <w:color w:val="4472C4" w:themeColor="accent5"/>
          <w:sz w:val="28"/>
          <w:szCs w:val="28"/>
          <w:rtl/>
        </w:rPr>
        <w:t>إجراءات التطبيق:</w:t>
      </w:r>
    </w:p>
    <w:p w14:paraId="2C2C7111" w14:textId="77777777" w:rsidR="0066539C" w:rsidRPr="00A80C23" w:rsidRDefault="0066539C">
      <w:pPr>
        <w:pStyle w:val="a3"/>
        <w:widowControl w:val="0"/>
        <w:numPr>
          <w:ilvl w:val="0"/>
          <w:numId w:val="25"/>
        </w:numPr>
        <w:spacing w:after="0" w:line="240" w:lineRule="auto"/>
        <w:jc w:val="both"/>
        <w:rPr>
          <w:rFonts w:ascii="Sakkal Majalla" w:eastAsia="Times New Roman" w:hAnsi="Sakkal Majalla" w:cs="Sakkal Majalla"/>
          <w:b/>
          <w:bCs/>
          <w:color w:val="4472C4" w:themeColor="accent5"/>
          <w:sz w:val="28"/>
          <w:szCs w:val="28"/>
          <w:rtl/>
          <w:lang w:eastAsia="ar-SA"/>
        </w:rPr>
      </w:pPr>
      <w:r w:rsidRPr="00A80C23">
        <w:rPr>
          <w:rFonts w:ascii="Sakkal Majalla" w:eastAsia="Times New Roman" w:hAnsi="Sakkal Majalla" w:cs="Sakkal Majalla"/>
          <w:b/>
          <w:bCs/>
          <w:color w:val="4472C4" w:themeColor="accent5"/>
          <w:sz w:val="28"/>
          <w:szCs w:val="28"/>
          <w:rtl/>
          <w:lang w:eastAsia="ar-SA"/>
        </w:rPr>
        <w:t xml:space="preserve">الإجراءات الأولية (تتم لمرة واحدة): </w:t>
      </w:r>
    </w:p>
    <w:p w14:paraId="3FFA7603" w14:textId="77777777" w:rsidR="0066539C" w:rsidRPr="00A80C23" w:rsidRDefault="0066539C">
      <w:pPr>
        <w:pStyle w:val="a3"/>
        <w:numPr>
          <w:ilvl w:val="0"/>
          <w:numId w:val="26"/>
        </w:numPr>
        <w:spacing w:after="0" w:line="276" w:lineRule="auto"/>
        <w:ind w:left="1210" w:right="0"/>
        <w:rPr>
          <w:rFonts w:ascii="Sakkal Majalla" w:eastAsia="Times New Roman" w:hAnsi="Sakkal Majalla" w:cs="Sakkal Majalla"/>
          <w:b/>
          <w:bCs/>
          <w:sz w:val="28"/>
          <w:szCs w:val="28"/>
          <w:rtl/>
          <w:lang w:eastAsia="ar-SA"/>
        </w:rPr>
      </w:pPr>
      <w:r w:rsidRPr="00A80C23">
        <w:rPr>
          <w:rFonts w:ascii="Sakkal Majalla" w:eastAsia="Times New Roman" w:hAnsi="Sakkal Majalla" w:cs="Sakkal Majalla"/>
          <w:b/>
          <w:bCs/>
          <w:sz w:val="28"/>
          <w:szCs w:val="28"/>
          <w:rtl/>
          <w:lang w:eastAsia="ar-SA"/>
        </w:rPr>
        <w:t xml:space="preserve">يتم شراء 2 أجهزة بحيث يكون جاهز لقسم الرجال، وجهاز واحد للقسم النسائي. </w:t>
      </w:r>
    </w:p>
    <w:p w14:paraId="068E2CF5" w14:textId="77777777" w:rsidR="0066539C" w:rsidRPr="00A80C23" w:rsidRDefault="0066539C">
      <w:pPr>
        <w:widowControl w:val="0"/>
        <w:numPr>
          <w:ilvl w:val="0"/>
          <w:numId w:val="26"/>
        </w:numPr>
        <w:spacing w:after="0" w:line="240" w:lineRule="auto"/>
        <w:ind w:left="1210" w:right="0"/>
        <w:contextualSpacing/>
        <w:jc w:val="both"/>
        <w:rPr>
          <w:rFonts w:ascii="Sakkal Majalla" w:hAnsi="Sakkal Majalla" w:cs="Sakkal Majalla"/>
          <w:b/>
          <w:bCs/>
          <w:sz w:val="28"/>
          <w:szCs w:val="28"/>
          <w:rtl/>
        </w:rPr>
      </w:pPr>
      <w:r w:rsidRPr="00A80C23">
        <w:rPr>
          <w:rFonts w:ascii="Sakkal Majalla" w:hAnsi="Sakkal Majalla" w:cs="Sakkal Majalla"/>
          <w:b/>
          <w:bCs/>
          <w:sz w:val="28"/>
          <w:szCs w:val="28"/>
          <w:rtl/>
        </w:rPr>
        <w:t>يتم تسليم الجهاز كعهدة للموظف المسؤول في كل برنامج أو إدارة.</w:t>
      </w:r>
    </w:p>
    <w:p w14:paraId="175F5AA5" w14:textId="77777777" w:rsidR="0066539C" w:rsidRPr="00A80C23" w:rsidRDefault="0066539C">
      <w:pPr>
        <w:pStyle w:val="a3"/>
        <w:widowControl w:val="0"/>
        <w:numPr>
          <w:ilvl w:val="0"/>
          <w:numId w:val="25"/>
        </w:numPr>
        <w:spacing w:after="0" w:line="240" w:lineRule="auto"/>
        <w:jc w:val="both"/>
        <w:rPr>
          <w:rFonts w:ascii="Sakkal Majalla" w:eastAsia="Times New Roman" w:hAnsi="Sakkal Majalla" w:cs="Sakkal Majalla"/>
          <w:b/>
          <w:bCs/>
          <w:color w:val="4472C4" w:themeColor="accent5"/>
          <w:sz w:val="28"/>
          <w:szCs w:val="28"/>
          <w:lang w:eastAsia="ar-SA"/>
        </w:rPr>
      </w:pPr>
      <w:r w:rsidRPr="00A80C23">
        <w:rPr>
          <w:rFonts w:ascii="Sakkal Majalla" w:eastAsia="Times New Roman" w:hAnsi="Sakkal Majalla" w:cs="Sakkal Majalla"/>
          <w:b/>
          <w:bCs/>
          <w:color w:val="4472C4" w:themeColor="accent5"/>
          <w:sz w:val="28"/>
          <w:szCs w:val="28"/>
          <w:rtl/>
          <w:lang w:eastAsia="ar-SA"/>
        </w:rPr>
        <w:t>إجراءات تطبيق الاستبيان:</w:t>
      </w:r>
    </w:p>
    <w:p w14:paraId="402522CA" w14:textId="77777777" w:rsidR="0066539C" w:rsidRPr="00A80C23" w:rsidRDefault="0066539C">
      <w:pPr>
        <w:widowControl w:val="0"/>
        <w:numPr>
          <w:ilvl w:val="0"/>
          <w:numId w:val="27"/>
        </w:numPr>
        <w:spacing w:after="0" w:line="240" w:lineRule="auto"/>
        <w:ind w:left="1210" w:right="0"/>
        <w:contextualSpacing/>
        <w:jc w:val="both"/>
        <w:rPr>
          <w:rFonts w:ascii="Sakkal Majalla" w:hAnsi="Sakkal Majalla" w:cs="Sakkal Majalla"/>
          <w:b/>
          <w:bCs/>
          <w:sz w:val="28"/>
          <w:szCs w:val="28"/>
          <w:rtl/>
        </w:rPr>
      </w:pPr>
      <w:r w:rsidRPr="00A80C23">
        <w:rPr>
          <w:rFonts w:ascii="Sakkal Majalla" w:hAnsi="Sakkal Majalla" w:cs="Sakkal Majalla"/>
          <w:b/>
          <w:bCs/>
          <w:sz w:val="28"/>
          <w:szCs w:val="28"/>
          <w:rtl/>
        </w:rPr>
        <w:t>يقوم الموظف المسؤول بعرض الجهاز على المستفيد بعد انتهاء الخدمة مباشرةً.</w:t>
      </w:r>
    </w:p>
    <w:p w14:paraId="6BB477B9" w14:textId="77777777" w:rsidR="0066539C" w:rsidRPr="00A80C23" w:rsidRDefault="0066539C">
      <w:pPr>
        <w:widowControl w:val="0"/>
        <w:numPr>
          <w:ilvl w:val="0"/>
          <w:numId w:val="27"/>
        </w:numPr>
        <w:spacing w:after="0" w:line="240" w:lineRule="auto"/>
        <w:ind w:left="1210" w:right="0"/>
        <w:contextualSpacing/>
        <w:jc w:val="both"/>
        <w:rPr>
          <w:rFonts w:ascii="Sakkal Majalla" w:hAnsi="Sakkal Majalla" w:cs="Sakkal Majalla"/>
          <w:b/>
          <w:bCs/>
          <w:sz w:val="28"/>
          <w:szCs w:val="28"/>
        </w:rPr>
      </w:pPr>
      <w:r w:rsidRPr="00A80C23">
        <w:rPr>
          <w:rFonts w:ascii="Sakkal Majalla" w:hAnsi="Sakkal Majalla" w:cs="Sakkal Majalla"/>
          <w:b/>
          <w:bCs/>
          <w:sz w:val="28"/>
          <w:szCs w:val="28"/>
          <w:rtl/>
        </w:rPr>
        <w:t>يقوم الموظف المسؤول برفع نتائج التقييم لمدير البرنامج.</w:t>
      </w:r>
    </w:p>
    <w:p w14:paraId="0561D3F8" w14:textId="77777777" w:rsidR="0066539C" w:rsidRPr="00A80C23" w:rsidRDefault="0066539C">
      <w:pPr>
        <w:widowControl w:val="0"/>
        <w:numPr>
          <w:ilvl w:val="0"/>
          <w:numId w:val="27"/>
        </w:numPr>
        <w:spacing w:after="0" w:line="240" w:lineRule="auto"/>
        <w:ind w:left="1210" w:right="0"/>
        <w:contextualSpacing/>
        <w:jc w:val="both"/>
        <w:rPr>
          <w:rFonts w:ascii="Sakkal Majalla" w:hAnsi="Sakkal Majalla" w:cs="Sakkal Majalla"/>
          <w:b/>
          <w:bCs/>
          <w:sz w:val="28"/>
          <w:szCs w:val="28"/>
        </w:rPr>
      </w:pPr>
      <w:r w:rsidRPr="00A80C23">
        <w:rPr>
          <w:rFonts w:ascii="Sakkal Majalla" w:hAnsi="Sakkal Majalla" w:cs="Sakkal Majalla"/>
          <w:b/>
          <w:bCs/>
          <w:sz w:val="28"/>
          <w:szCs w:val="28"/>
          <w:rtl/>
        </w:rPr>
        <w:t>إرسال نتائج التقييم إلى المدير التنفيذي ثم العرض على مجلس الإدارة.</w:t>
      </w:r>
    </w:p>
    <w:p w14:paraId="150D89F8" w14:textId="77777777" w:rsidR="0066539C" w:rsidRPr="00A80C23" w:rsidRDefault="0066539C">
      <w:pPr>
        <w:widowControl w:val="0"/>
        <w:numPr>
          <w:ilvl w:val="0"/>
          <w:numId w:val="27"/>
        </w:numPr>
        <w:spacing w:after="0" w:line="240" w:lineRule="auto"/>
        <w:ind w:left="1210" w:right="0"/>
        <w:contextualSpacing/>
        <w:jc w:val="both"/>
        <w:rPr>
          <w:rFonts w:ascii="Sakkal Majalla" w:hAnsi="Sakkal Majalla" w:cs="Sakkal Majalla"/>
          <w:b/>
          <w:bCs/>
          <w:sz w:val="28"/>
          <w:szCs w:val="28"/>
        </w:rPr>
      </w:pPr>
      <w:r w:rsidRPr="00A80C23">
        <w:rPr>
          <w:rFonts w:ascii="Sakkal Majalla" w:hAnsi="Sakkal Majalla" w:cs="Sakkal Majalla"/>
          <w:b/>
          <w:bCs/>
          <w:sz w:val="28"/>
          <w:szCs w:val="28"/>
          <w:rtl/>
        </w:rPr>
        <w:t xml:space="preserve">إضافة النتيجة إلى تقرير الخدمة التي تم تقديمها. </w:t>
      </w:r>
    </w:p>
    <w:p w14:paraId="43729D66" w14:textId="77777777" w:rsidR="0066539C" w:rsidRPr="00A80C23" w:rsidRDefault="0066539C" w:rsidP="0066539C">
      <w:pPr>
        <w:ind w:left="1210"/>
        <w:contextualSpacing/>
        <w:rPr>
          <w:rFonts w:ascii="Sakkal Majalla" w:hAnsi="Sakkal Majalla" w:cs="Sakkal Majalla"/>
          <w:b/>
          <w:bCs/>
          <w:sz w:val="4"/>
          <w:szCs w:val="4"/>
        </w:rPr>
      </w:pPr>
    </w:p>
    <w:p w14:paraId="1F0D35A3" w14:textId="77777777" w:rsidR="0066539C" w:rsidRPr="00A80C23" w:rsidRDefault="0066539C" w:rsidP="0066539C">
      <w:pPr>
        <w:ind w:left="360"/>
        <w:contextualSpacing/>
        <w:rPr>
          <w:rFonts w:ascii="Sakkal Majalla" w:hAnsi="Sakkal Majalla" w:cs="Sakkal Majalla"/>
          <w:b/>
          <w:bCs/>
          <w:color w:val="4472C4" w:themeColor="accent5"/>
          <w:sz w:val="28"/>
          <w:szCs w:val="28"/>
        </w:rPr>
      </w:pPr>
      <w:r w:rsidRPr="00A80C23">
        <w:rPr>
          <w:rFonts w:ascii="Sakkal Majalla" w:hAnsi="Sakkal Majalla" w:cs="Sakkal Majalla"/>
          <w:b/>
          <w:bCs/>
          <w:color w:val="4472C4" w:themeColor="accent5"/>
          <w:sz w:val="28"/>
          <w:szCs w:val="28"/>
          <w:rtl/>
        </w:rPr>
        <w:t xml:space="preserve">دورية التنفيذ:  </w:t>
      </w:r>
    </w:p>
    <w:p w14:paraId="58CF710D" w14:textId="77777777" w:rsidR="0066539C" w:rsidRPr="00A80C23" w:rsidRDefault="0066539C">
      <w:pPr>
        <w:widowControl w:val="0"/>
        <w:numPr>
          <w:ilvl w:val="0"/>
          <w:numId w:val="23"/>
        </w:numPr>
        <w:spacing w:after="0" w:line="240" w:lineRule="auto"/>
        <w:ind w:left="1210" w:right="0"/>
        <w:contextualSpacing/>
        <w:jc w:val="both"/>
        <w:rPr>
          <w:rFonts w:ascii="Sakkal Majalla" w:hAnsi="Sakkal Majalla" w:cs="Sakkal Majalla"/>
          <w:b/>
          <w:bCs/>
          <w:color w:val="00B050"/>
          <w:sz w:val="28"/>
          <w:szCs w:val="28"/>
        </w:rPr>
      </w:pPr>
      <w:r w:rsidRPr="00A80C23">
        <w:rPr>
          <w:rFonts w:ascii="Sakkal Majalla" w:hAnsi="Sakkal Majalla" w:cs="Sakkal Majalla"/>
          <w:b/>
          <w:bCs/>
          <w:sz w:val="28"/>
          <w:szCs w:val="28"/>
          <w:rtl/>
        </w:rPr>
        <w:t>يتم مراجعة نتائج التقييم من خلال الجهاز بنهاية كل شهر.</w:t>
      </w:r>
    </w:p>
    <w:p w14:paraId="2930DA76" w14:textId="77777777" w:rsidR="0066539C" w:rsidRPr="00A80C23" w:rsidRDefault="0066539C" w:rsidP="0066539C">
      <w:pPr>
        <w:tabs>
          <w:tab w:val="left" w:pos="3116"/>
        </w:tabs>
        <w:jc w:val="center"/>
        <w:rPr>
          <w:rFonts w:ascii="Sakkal Majalla" w:eastAsia="Calibri" w:hAnsi="Sakkal Majalla" w:cs="Sakkal Majalla"/>
          <w:b/>
          <w:bCs/>
          <w:color w:val="00B050"/>
          <w:sz w:val="28"/>
          <w:szCs w:val="28"/>
          <w:rtl/>
        </w:rPr>
      </w:pPr>
    </w:p>
    <w:p w14:paraId="0763C02D" w14:textId="77777777" w:rsidR="0031364D" w:rsidRDefault="0031364D" w:rsidP="0066539C">
      <w:pPr>
        <w:jc w:val="center"/>
        <w:rPr>
          <w:rFonts w:ascii="Sakkal Majalla" w:hAnsi="Sakkal Majalla" w:cs="Sakkal Majalla"/>
          <w:b/>
          <w:bCs/>
          <w:color w:val="4472C4" w:themeColor="accent5"/>
          <w:sz w:val="28"/>
          <w:szCs w:val="28"/>
          <w:rtl/>
        </w:rPr>
      </w:pPr>
    </w:p>
    <w:p w14:paraId="071131F3" w14:textId="77777777" w:rsidR="0031364D" w:rsidRDefault="0031364D" w:rsidP="0066539C">
      <w:pPr>
        <w:jc w:val="center"/>
        <w:rPr>
          <w:rFonts w:ascii="Sakkal Majalla" w:hAnsi="Sakkal Majalla" w:cs="Sakkal Majalla"/>
          <w:b/>
          <w:bCs/>
          <w:color w:val="4472C4" w:themeColor="accent5"/>
          <w:sz w:val="28"/>
          <w:szCs w:val="28"/>
          <w:rtl/>
        </w:rPr>
      </w:pPr>
    </w:p>
    <w:p w14:paraId="5239B96F" w14:textId="18D0386B" w:rsidR="0066539C" w:rsidRPr="00A80C23" w:rsidRDefault="0066539C" w:rsidP="0066539C">
      <w:pPr>
        <w:jc w:val="center"/>
        <w:rPr>
          <w:rFonts w:ascii="Sakkal Majalla" w:hAnsi="Sakkal Majalla" w:cs="Sakkal Majalla"/>
          <w:b/>
          <w:bCs/>
          <w:noProof/>
          <w:color w:val="4472C4" w:themeColor="accent5"/>
          <w:sz w:val="28"/>
          <w:szCs w:val="28"/>
          <w:rtl/>
        </w:rPr>
      </w:pPr>
      <w:r w:rsidRPr="00A80C23">
        <w:rPr>
          <w:rFonts w:ascii="Sakkal Majalla" w:hAnsi="Sakkal Majalla" w:cs="Sakkal Majalla"/>
          <w:b/>
          <w:bCs/>
          <w:color w:val="4472C4" w:themeColor="accent5"/>
          <w:sz w:val="28"/>
          <w:szCs w:val="28"/>
          <w:rtl/>
        </w:rPr>
        <w:lastRenderedPageBreak/>
        <w:t xml:space="preserve">نموذج أداة جهاز رأي ذوي المصلحة </w:t>
      </w:r>
      <w:r w:rsidRPr="00A80C23">
        <w:rPr>
          <w:rFonts w:ascii="Sakkal Majalla" w:hAnsi="Sakkal Majalla" w:cs="Sakkal Majalla"/>
          <w:b/>
          <w:bCs/>
          <w:noProof/>
          <w:color w:val="4472C4" w:themeColor="accent5"/>
          <w:sz w:val="28"/>
          <w:szCs w:val="28"/>
          <w:rtl/>
        </w:rPr>
        <w:t xml:space="preserve">(5) </w:t>
      </w:r>
    </w:p>
    <w:p w14:paraId="0B8BA5A1" w14:textId="77777777" w:rsidR="0066539C" w:rsidRDefault="0066539C" w:rsidP="0066539C">
      <w:pPr>
        <w:tabs>
          <w:tab w:val="left" w:pos="3116"/>
        </w:tabs>
        <w:jc w:val="center"/>
        <w:rPr>
          <w:rFonts w:ascii="Hacen Tunisia" w:eastAsia="Calibri" w:hAnsi="Hacen Tunisia" w:cs="Hacen Tunisia"/>
          <w:color w:val="00B050"/>
          <w:sz w:val="24"/>
          <w:szCs w:val="24"/>
          <w:rtl/>
        </w:rPr>
      </w:pPr>
    </w:p>
    <w:p w14:paraId="075DBDDA" w14:textId="77777777" w:rsidR="0066539C" w:rsidRDefault="0066539C" w:rsidP="0066539C">
      <w:pPr>
        <w:shd w:val="clear" w:color="auto" w:fill="FFFFFF"/>
        <w:rPr>
          <w:rFonts w:ascii="Hacen Tunisia" w:hAnsi="Hacen Tunisia" w:cs="Hacen Tunisia"/>
          <w:sz w:val="24"/>
          <w:szCs w:val="24"/>
          <w:rtl/>
        </w:rPr>
      </w:pPr>
    </w:p>
    <w:p w14:paraId="3248F5B0" w14:textId="77777777" w:rsidR="0066539C" w:rsidRDefault="0066539C" w:rsidP="0066539C">
      <w:pPr>
        <w:shd w:val="clear" w:color="auto" w:fill="FFFFFF"/>
        <w:jc w:val="center"/>
        <w:rPr>
          <w:rFonts w:ascii="Hacen Tunisia" w:hAnsi="Hacen Tunisia" w:cs="Hacen Tunisia"/>
          <w:sz w:val="24"/>
          <w:szCs w:val="24"/>
          <w:rtl/>
        </w:rPr>
      </w:pPr>
      <w:r>
        <w:rPr>
          <w:rFonts w:ascii="A Jannat LT" w:hAnsi="A Jannat LT" w:cs="A Jannat LT"/>
          <w:noProof/>
          <w:sz w:val="24"/>
          <w:szCs w:val="24"/>
        </w:rPr>
        <w:drawing>
          <wp:inline distT="0" distB="0" distL="0" distR="0" wp14:anchorId="7171CBA1" wp14:editId="359DC1A5">
            <wp:extent cx="2438400" cy="1447800"/>
            <wp:effectExtent l="0" t="0" r="0" b="0"/>
            <wp:docPr id="3" name="صورة 3" descr="الوصف: Z:\قسم الدراسات والبحوث الأسرية\مجلد 17 ورش العمل الداخلية\مشروع تطوير منهجية قياس رأي المستفيدين\أعمال فريق تطوير منهجية القياس\العملية 4 تخصيص وسائل تتناسب مع كل خدمة وكل فئة\الاستبانات المعتمدة 2016\جهاز رأي المستفيد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descr="الوصف: Z:\قسم الدراسات والبحوث الأسرية\مجلد 17 ورش العمل الداخلية\مشروع تطوير منهجية قياس رأي المستفيدين\أعمال فريق تطوير منهجية القياس\العملية 4 تخصيص وسائل تتناسب مع كل خدمة وكل فئة\الاستبانات المعتمدة 2016\جهاز رأي المستفيدين.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14:paraId="6F264929" w14:textId="77777777" w:rsidR="0066539C" w:rsidRDefault="0066539C" w:rsidP="0066539C">
      <w:pPr>
        <w:shd w:val="clear" w:color="auto" w:fill="FFFFFF"/>
        <w:rPr>
          <w:rFonts w:ascii="Hacen Tunisia" w:hAnsi="Hacen Tunisia" w:cs="Hacen Tunisia"/>
          <w:sz w:val="24"/>
          <w:szCs w:val="24"/>
          <w:rtl/>
        </w:rPr>
      </w:pPr>
      <w:r>
        <w:rPr>
          <w:rFonts w:ascii="Calibri" w:hAnsi="Calibri" w:cs="Calibri"/>
          <w:noProof/>
          <w:rtl/>
        </w:rPr>
        <w:drawing>
          <wp:anchor distT="0" distB="0" distL="114300" distR="114300" simplePos="0" relativeHeight="251689984" behindDoc="0" locked="0" layoutInCell="1" allowOverlap="1" wp14:anchorId="001AAEFD" wp14:editId="1AB7BD6F">
            <wp:simplePos x="0" y="0"/>
            <wp:positionH relativeFrom="column">
              <wp:posOffset>2540</wp:posOffset>
            </wp:positionH>
            <wp:positionV relativeFrom="paragraph">
              <wp:posOffset>350520</wp:posOffset>
            </wp:positionV>
            <wp:extent cx="5743575" cy="2066925"/>
            <wp:effectExtent l="0" t="0" r="0" b="0"/>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2066925"/>
                    </a:xfrm>
                    <a:prstGeom prst="rect">
                      <a:avLst/>
                    </a:prstGeom>
                    <a:noFill/>
                  </pic:spPr>
                </pic:pic>
              </a:graphicData>
            </a:graphic>
            <wp14:sizeRelH relativeFrom="page">
              <wp14:pctWidth>0</wp14:pctWidth>
            </wp14:sizeRelH>
            <wp14:sizeRelV relativeFrom="page">
              <wp14:pctHeight>0</wp14:pctHeight>
            </wp14:sizeRelV>
          </wp:anchor>
        </w:drawing>
      </w:r>
    </w:p>
    <w:p w14:paraId="0FA3A5B2" w14:textId="77777777" w:rsidR="0066539C" w:rsidRDefault="0066539C" w:rsidP="0066539C">
      <w:pPr>
        <w:shd w:val="clear" w:color="auto" w:fill="FFFFFF"/>
        <w:rPr>
          <w:rFonts w:ascii="Hacen Tunisia" w:hAnsi="Hacen Tunisia" w:cs="Hacen Tunisia"/>
          <w:sz w:val="2"/>
          <w:szCs w:val="2"/>
          <w:rtl/>
        </w:rPr>
      </w:pPr>
    </w:p>
    <w:p w14:paraId="141862FA" w14:textId="77777777" w:rsidR="0066539C" w:rsidRPr="00A80C23" w:rsidRDefault="0066539C" w:rsidP="0066539C">
      <w:pPr>
        <w:ind w:left="360"/>
        <w:contextualSpacing/>
        <w:rPr>
          <w:rFonts w:ascii="Sakkal Majalla" w:hAnsi="Sakkal Majalla" w:cs="Sakkal Majalla"/>
          <w:b/>
          <w:bCs/>
          <w:color w:val="4472C4" w:themeColor="accent5"/>
          <w:sz w:val="28"/>
          <w:szCs w:val="28"/>
          <w:rtl/>
        </w:rPr>
      </w:pPr>
      <w:r w:rsidRPr="00A80C23">
        <w:rPr>
          <w:rFonts w:ascii="Sakkal Majalla" w:hAnsi="Sakkal Majalla" w:cs="Sakkal Majalla"/>
          <w:b/>
          <w:bCs/>
          <w:color w:val="4472C4" w:themeColor="accent5"/>
          <w:sz w:val="28"/>
          <w:szCs w:val="28"/>
          <w:rtl/>
        </w:rPr>
        <w:t>التعريف:</w:t>
      </w:r>
    </w:p>
    <w:p w14:paraId="0699C4F9" w14:textId="77777777" w:rsidR="0066539C" w:rsidRPr="00A80C23" w:rsidRDefault="0066539C" w:rsidP="0066539C">
      <w:pPr>
        <w:rPr>
          <w:rFonts w:ascii="Sakkal Majalla" w:hAnsi="Sakkal Majalla" w:cs="Sakkal Majalla"/>
          <w:b/>
          <w:bCs/>
          <w:sz w:val="28"/>
          <w:szCs w:val="28"/>
          <w:rtl/>
        </w:rPr>
      </w:pPr>
      <w:r w:rsidRPr="00A80C23">
        <w:rPr>
          <w:rFonts w:ascii="Sakkal Majalla" w:hAnsi="Sakkal Majalla" w:cs="Sakkal Majalla"/>
          <w:b/>
          <w:bCs/>
          <w:sz w:val="28"/>
          <w:szCs w:val="28"/>
          <w:rtl/>
        </w:rPr>
        <w:t>هو مجموعة من الأسئلة المُرسلة إلكترونيًا عبر وسائط الإنترنت أو رسائل الجوال العادية والتي تُعدّ بقصد الحصول على معلومات أو آراء المستهدفين من ذوي المصلحة، ويعتبر الاستبيان الإلكتروني من الأدوات التي يمكن تطبيقها في أي وقت دون التقيد بزمن ما، عدا إذا كان مقدم الخدمة يرغب في إنهائه في وقت معين فيمكنه عمل ذلك بإغلاق الرابط الإلكتروني للاستبيان.</w:t>
      </w:r>
    </w:p>
    <w:p w14:paraId="5BA9818F" w14:textId="77777777" w:rsidR="0066539C" w:rsidRPr="00A80C23" w:rsidRDefault="0066539C" w:rsidP="0066539C">
      <w:pPr>
        <w:ind w:left="360"/>
        <w:contextualSpacing/>
        <w:rPr>
          <w:rFonts w:ascii="Sakkal Majalla" w:hAnsi="Sakkal Majalla" w:cs="Sakkal Majalla"/>
          <w:b/>
          <w:bCs/>
          <w:color w:val="4472C4" w:themeColor="accent5"/>
          <w:sz w:val="28"/>
          <w:szCs w:val="28"/>
          <w:rtl/>
        </w:rPr>
      </w:pPr>
      <w:r w:rsidRPr="00A80C23">
        <w:rPr>
          <w:rFonts w:ascii="Sakkal Majalla" w:hAnsi="Sakkal Majalla" w:cs="Sakkal Majalla"/>
          <w:b/>
          <w:bCs/>
          <w:color w:val="4472C4" w:themeColor="accent5"/>
          <w:sz w:val="28"/>
          <w:szCs w:val="28"/>
          <w:rtl/>
        </w:rPr>
        <w:t>الهدف:</w:t>
      </w:r>
    </w:p>
    <w:p w14:paraId="10DC42EA" w14:textId="77777777" w:rsidR="0066539C" w:rsidRPr="00A80C23" w:rsidRDefault="0066539C">
      <w:pPr>
        <w:widowControl w:val="0"/>
        <w:numPr>
          <w:ilvl w:val="0"/>
          <w:numId w:val="28"/>
        </w:numPr>
        <w:tabs>
          <w:tab w:val="right" w:pos="1102"/>
        </w:tabs>
        <w:spacing w:after="0" w:line="240" w:lineRule="auto"/>
        <w:ind w:left="719" w:right="0"/>
        <w:contextualSpacing/>
        <w:jc w:val="both"/>
        <w:rPr>
          <w:rFonts w:ascii="Sakkal Majalla" w:hAnsi="Sakkal Majalla" w:cs="Sakkal Majalla"/>
          <w:b/>
          <w:bCs/>
          <w:sz w:val="28"/>
          <w:szCs w:val="28"/>
          <w:rtl/>
        </w:rPr>
      </w:pPr>
      <w:r w:rsidRPr="00A80C23">
        <w:rPr>
          <w:rFonts w:ascii="Sakkal Majalla" w:hAnsi="Sakkal Majalla" w:cs="Sakkal Majalla"/>
          <w:b/>
          <w:bCs/>
          <w:sz w:val="28"/>
          <w:szCs w:val="28"/>
          <w:rtl/>
        </w:rPr>
        <w:t>الحصول على بيانات التواصل مع المستفيد.</w:t>
      </w:r>
    </w:p>
    <w:p w14:paraId="6CFFB710" w14:textId="77777777" w:rsidR="0066539C" w:rsidRPr="00A80C23" w:rsidRDefault="0066539C">
      <w:pPr>
        <w:widowControl w:val="0"/>
        <w:numPr>
          <w:ilvl w:val="0"/>
          <w:numId w:val="28"/>
        </w:numPr>
        <w:tabs>
          <w:tab w:val="right" w:pos="1102"/>
        </w:tabs>
        <w:spacing w:after="0" w:line="240" w:lineRule="auto"/>
        <w:ind w:left="719" w:right="0"/>
        <w:contextualSpacing/>
        <w:jc w:val="both"/>
        <w:rPr>
          <w:rFonts w:ascii="Sakkal Majalla" w:hAnsi="Sakkal Majalla" w:cs="Sakkal Majalla"/>
          <w:b/>
          <w:bCs/>
          <w:sz w:val="28"/>
          <w:szCs w:val="28"/>
        </w:rPr>
      </w:pPr>
      <w:r w:rsidRPr="00A80C23">
        <w:rPr>
          <w:rFonts w:ascii="Sakkal Majalla" w:hAnsi="Sakkal Majalla" w:cs="Sakkal Majalla"/>
          <w:b/>
          <w:bCs/>
          <w:sz w:val="28"/>
          <w:szCs w:val="28"/>
          <w:rtl/>
        </w:rPr>
        <w:t>الحصول على ذوي المصلحة حول خدمات الجمعية.</w:t>
      </w:r>
    </w:p>
    <w:p w14:paraId="291ED986" w14:textId="77777777" w:rsidR="0066539C" w:rsidRPr="00A80C23" w:rsidRDefault="0066539C">
      <w:pPr>
        <w:widowControl w:val="0"/>
        <w:numPr>
          <w:ilvl w:val="0"/>
          <w:numId w:val="28"/>
        </w:numPr>
        <w:tabs>
          <w:tab w:val="right" w:pos="1102"/>
        </w:tabs>
        <w:spacing w:after="0" w:line="240" w:lineRule="auto"/>
        <w:ind w:left="719" w:right="0"/>
        <w:contextualSpacing/>
        <w:jc w:val="both"/>
        <w:rPr>
          <w:rFonts w:ascii="Sakkal Majalla" w:hAnsi="Sakkal Majalla" w:cs="Sakkal Majalla"/>
          <w:b/>
          <w:bCs/>
          <w:sz w:val="28"/>
          <w:szCs w:val="28"/>
        </w:rPr>
      </w:pPr>
      <w:r w:rsidRPr="00A80C23">
        <w:rPr>
          <w:rFonts w:ascii="Sakkal Majalla" w:hAnsi="Sakkal Majalla" w:cs="Sakkal Majalla"/>
          <w:b/>
          <w:bCs/>
          <w:sz w:val="28"/>
          <w:szCs w:val="28"/>
          <w:rtl/>
        </w:rPr>
        <w:t xml:space="preserve">قياس مدى رضا ذوي المصلحة حول خدمات الجمعية. </w:t>
      </w:r>
    </w:p>
    <w:p w14:paraId="4DB0AFD1" w14:textId="77777777" w:rsidR="0066539C" w:rsidRPr="00A80C23" w:rsidRDefault="0066539C">
      <w:pPr>
        <w:widowControl w:val="0"/>
        <w:numPr>
          <w:ilvl w:val="0"/>
          <w:numId w:val="29"/>
        </w:numPr>
        <w:spacing w:after="0" w:line="240" w:lineRule="auto"/>
        <w:contextualSpacing/>
        <w:jc w:val="both"/>
        <w:rPr>
          <w:rFonts w:ascii="Sakkal Majalla" w:hAnsi="Sakkal Majalla" w:cs="Sakkal Majalla"/>
          <w:b/>
          <w:bCs/>
          <w:color w:val="4472C4" w:themeColor="accent5"/>
          <w:sz w:val="28"/>
          <w:szCs w:val="28"/>
        </w:rPr>
      </w:pPr>
      <w:r w:rsidRPr="00A80C23">
        <w:rPr>
          <w:rFonts w:ascii="Sakkal Majalla" w:hAnsi="Sakkal Majalla" w:cs="Sakkal Majalla"/>
          <w:b/>
          <w:bCs/>
          <w:color w:val="4472C4" w:themeColor="accent5"/>
          <w:sz w:val="28"/>
          <w:szCs w:val="28"/>
          <w:rtl/>
        </w:rPr>
        <w:t>نطاق العمل:</w:t>
      </w:r>
    </w:p>
    <w:p w14:paraId="0E55D64C" w14:textId="77777777" w:rsidR="0066539C" w:rsidRDefault="0066539C" w:rsidP="0066539C">
      <w:pPr>
        <w:rPr>
          <w:rFonts w:ascii="A Jannat LT" w:hAnsi="A Jannat LT" w:cs="A Jannat LT"/>
          <w:b/>
          <w:bCs/>
          <w:color w:val="00B050"/>
          <w:sz w:val="28"/>
          <w:szCs w:val="28"/>
          <w:rtl/>
        </w:rPr>
      </w:pPr>
      <w:r>
        <w:rPr>
          <w:rFonts w:ascii="A Jannat LT" w:hAnsi="A Jannat LT" w:cs="A Jannat LT"/>
          <w:b/>
          <w:bCs/>
          <w:noProof/>
          <w:color w:val="00B050"/>
          <w:sz w:val="28"/>
          <w:szCs w:val="28"/>
        </w:rPr>
        <w:drawing>
          <wp:inline distT="0" distB="0" distL="0" distR="0" wp14:anchorId="15EB1489" wp14:editId="767F7906">
            <wp:extent cx="5753100" cy="141922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1419225"/>
                    </a:xfrm>
                    <a:prstGeom prst="rect">
                      <a:avLst/>
                    </a:prstGeom>
                    <a:noFill/>
                    <a:ln>
                      <a:noFill/>
                    </a:ln>
                  </pic:spPr>
                </pic:pic>
              </a:graphicData>
            </a:graphic>
          </wp:inline>
        </w:drawing>
      </w:r>
    </w:p>
    <w:p w14:paraId="0E0ACE45" w14:textId="77777777" w:rsidR="0066539C" w:rsidRDefault="0066539C" w:rsidP="0066539C">
      <w:pPr>
        <w:rPr>
          <w:rFonts w:ascii="A Jannat LT" w:hAnsi="A Jannat LT" w:cs="A Jannat LT"/>
          <w:b/>
          <w:bCs/>
          <w:color w:val="00B050"/>
          <w:sz w:val="8"/>
          <w:szCs w:val="8"/>
          <w:rtl/>
        </w:rPr>
      </w:pPr>
    </w:p>
    <w:p w14:paraId="4F97EA6F" w14:textId="77777777" w:rsidR="0066539C" w:rsidRPr="0066539C" w:rsidRDefault="0066539C" w:rsidP="0066539C">
      <w:pPr>
        <w:ind w:left="360"/>
        <w:contextualSpacing/>
        <w:rPr>
          <w:rFonts w:ascii="Sakkal Majalla" w:hAnsi="Sakkal Majalla" w:cs="Sakkal Majalla"/>
          <w:b/>
          <w:bCs/>
          <w:color w:val="4472C4" w:themeColor="accent5"/>
          <w:sz w:val="24"/>
          <w:szCs w:val="24"/>
          <w:rtl/>
        </w:rPr>
      </w:pPr>
      <w:r w:rsidRPr="0066539C">
        <w:rPr>
          <w:rFonts w:ascii="Sakkal Majalla" w:eastAsia="Calibri" w:hAnsi="Sakkal Majalla" w:cs="Sakkal Majalla"/>
          <w:b/>
          <w:bCs/>
          <w:noProof/>
          <w:color w:val="4472C4" w:themeColor="accent5"/>
          <w:rtl/>
        </w:rPr>
        <w:drawing>
          <wp:anchor distT="0" distB="0" distL="114300" distR="114300" simplePos="0" relativeHeight="251691008" behindDoc="0" locked="0" layoutInCell="1" allowOverlap="1" wp14:anchorId="1352D04C" wp14:editId="7E22B9B0">
            <wp:simplePos x="0" y="0"/>
            <wp:positionH relativeFrom="column">
              <wp:posOffset>-50165</wp:posOffset>
            </wp:positionH>
            <wp:positionV relativeFrom="paragraph">
              <wp:posOffset>274955</wp:posOffset>
            </wp:positionV>
            <wp:extent cx="5746750" cy="1487170"/>
            <wp:effectExtent l="0" t="0" r="0" b="0"/>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6750" cy="1487170"/>
                    </a:xfrm>
                    <a:prstGeom prst="rect">
                      <a:avLst/>
                    </a:prstGeom>
                    <a:noFill/>
                  </pic:spPr>
                </pic:pic>
              </a:graphicData>
            </a:graphic>
            <wp14:sizeRelH relativeFrom="page">
              <wp14:pctWidth>0</wp14:pctWidth>
            </wp14:sizeRelH>
            <wp14:sizeRelV relativeFrom="page">
              <wp14:pctHeight>0</wp14:pctHeight>
            </wp14:sizeRelV>
          </wp:anchor>
        </w:drawing>
      </w:r>
      <w:r w:rsidRPr="0066539C">
        <w:rPr>
          <w:rFonts w:ascii="Sakkal Majalla" w:hAnsi="Sakkal Majalla" w:cs="Sakkal Majalla"/>
          <w:b/>
          <w:bCs/>
          <w:color w:val="4472C4" w:themeColor="accent5"/>
          <w:sz w:val="24"/>
          <w:szCs w:val="24"/>
          <w:rtl/>
        </w:rPr>
        <w:t>المسؤول:</w:t>
      </w:r>
    </w:p>
    <w:p w14:paraId="1209751A" w14:textId="77777777" w:rsidR="0066539C" w:rsidRDefault="0066539C" w:rsidP="0066539C">
      <w:pPr>
        <w:ind w:left="360"/>
        <w:contextualSpacing/>
        <w:rPr>
          <w:rFonts w:ascii="Hacen Tunisia" w:hAnsi="Hacen Tunisia" w:cs="Hacen Tunisia"/>
          <w:b/>
          <w:bCs/>
          <w:color w:val="29BD8F"/>
          <w:sz w:val="2"/>
          <w:szCs w:val="2"/>
          <w:rtl/>
        </w:rPr>
      </w:pPr>
    </w:p>
    <w:p w14:paraId="0FDE1295" w14:textId="77777777" w:rsidR="0066539C" w:rsidRPr="0066539C" w:rsidRDefault="0066539C" w:rsidP="0066539C">
      <w:pPr>
        <w:ind w:left="360"/>
        <w:contextualSpacing/>
        <w:rPr>
          <w:rFonts w:ascii="Sakkal Majalla" w:hAnsi="Sakkal Majalla" w:cs="Sakkal Majalla"/>
          <w:b/>
          <w:bCs/>
          <w:color w:val="4472C4" w:themeColor="accent5"/>
          <w:sz w:val="24"/>
          <w:szCs w:val="24"/>
        </w:rPr>
      </w:pPr>
      <w:r w:rsidRPr="0066539C">
        <w:rPr>
          <w:rFonts w:ascii="Sakkal Majalla" w:hAnsi="Sakkal Majalla" w:cs="Sakkal Majalla"/>
          <w:b/>
          <w:bCs/>
          <w:color w:val="4472C4" w:themeColor="accent5"/>
          <w:sz w:val="24"/>
          <w:szCs w:val="24"/>
          <w:rtl/>
        </w:rPr>
        <w:t>إجراءات التطبيق:</w:t>
      </w:r>
    </w:p>
    <w:p w14:paraId="557B9114" w14:textId="77777777" w:rsidR="0066539C" w:rsidRPr="0066539C" w:rsidRDefault="0066539C">
      <w:pPr>
        <w:pStyle w:val="a3"/>
        <w:widowControl w:val="0"/>
        <w:numPr>
          <w:ilvl w:val="0"/>
          <w:numId w:val="30"/>
        </w:numPr>
        <w:spacing w:after="0" w:line="240" w:lineRule="auto"/>
        <w:jc w:val="both"/>
        <w:rPr>
          <w:rFonts w:ascii="Sakkal Majalla" w:eastAsia="Times New Roman" w:hAnsi="Sakkal Majalla" w:cs="Sakkal Majalla"/>
          <w:color w:val="4472C4" w:themeColor="accent5"/>
          <w:sz w:val="28"/>
          <w:szCs w:val="28"/>
          <w:rtl/>
          <w:lang w:eastAsia="ar-SA"/>
        </w:rPr>
      </w:pPr>
      <w:r w:rsidRPr="0066539C">
        <w:rPr>
          <w:rFonts w:ascii="Sakkal Majalla" w:eastAsia="Times New Roman" w:hAnsi="Sakkal Majalla" w:cs="Sakkal Majalla"/>
          <w:color w:val="4472C4" w:themeColor="accent5"/>
          <w:sz w:val="28"/>
          <w:szCs w:val="28"/>
          <w:rtl/>
          <w:lang w:eastAsia="ar-SA"/>
        </w:rPr>
        <w:t>الإجراءات الأولية (تتم لمرة واحدة):</w:t>
      </w:r>
    </w:p>
    <w:p w14:paraId="007999E4" w14:textId="77777777" w:rsidR="0066539C" w:rsidRPr="0066539C" w:rsidRDefault="0066539C">
      <w:pPr>
        <w:widowControl w:val="0"/>
        <w:numPr>
          <w:ilvl w:val="0"/>
          <w:numId w:val="31"/>
        </w:numPr>
        <w:spacing w:after="0" w:line="240" w:lineRule="auto"/>
        <w:ind w:left="1068" w:right="0"/>
        <w:contextualSpacing/>
        <w:jc w:val="both"/>
        <w:rPr>
          <w:rFonts w:ascii="Sakkal Majalla" w:hAnsi="Sakkal Majalla" w:cs="Sakkal Majalla"/>
          <w:sz w:val="28"/>
          <w:szCs w:val="28"/>
          <w:rtl/>
        </w:rPr>
      </w:pPr>
      <w:r w:rsidRPr="0066539C">
        <w:rPr>
          <w:rFonts w:ascii="Sakkal Majalla" w:hAnsi="Sakkal Majalla" w:cs="Sakkal Majalla"/>
          <w:sz w:val="28"/>
          <w:szCs w:val="28"/>
          <w:rtl/>
        </w:rPr>
        <w:t xml:space="preserve">تم كتابة مسودة أسئلة الاستبيان وفقًا لمتطلبات كل فئة على حدة </w:t>
      </w:r>
    </w:p>
    <w:p w14:paraId="54116956" w14:textId="1806F759" w:rsidR="0066539C" w:rsidRPr="0066539C" w:rsidRDefault="0066539C" w:rsidP="0066539C">
      <w:pPr>
        <w:ind w:left="1068"/>
        <w:contextualSpacing/>
        <w:rPr>
          <w:rFonts w:ascii="Sakkal Majalla" w:hAnsi="Sakkal Majalla" w:cs="Sakkal Majalla"/>
          <w:sz w:val="28"/>
          <w:szCs w:val="28"/>
        </w:rPr>
      </w:pPr>
      <w:r w:rsidRPr="0066539C">
        <w:rPr>
          <w:rFonts w:ascii="Sakkal Majalla" w:hAnsi="Sakkal Majalla" w:cs="Sakkal Majalla"/>
          <w:sz w:val="28"/>
          <w:szCs w:val="28"/>
          <w:rtl/>
        </w:rPr>
        <w:t>(</w:t>
      </w:r>
      <w:r w:rsidRPr="0066539C">
        <w:rPr>
          <w:rFonts w:ascii="Sakkal Majalla" w:hAnsi="Sakkal Majalla" w:cs="Sakkal Majalla" w:hint="cs"/>
          <w:sz w:val="28"/>
          <w:szCs w:val="28"/>
          <w:rtl/>
        </w:rPr>
        <w:t>المانحين،</w:t>
      </w:r>
      <w:r w:rsidRPr="0066539C">
        <w:rPr>
          <w:rFonts w:ascii="Sakkal Majalla" w:hAnsi="Sakkal Majalla" w:cs="Sakkal Majalla"/>
          <w:sz w:val="28"/>
          <w:szCs w:val="28"/>
          <w:rtl/>
        </w:rPr>
        <w:t xml:space="preserve"> </w:t>
      </w:r>
      <w:r w:rsidRPr="0066539C">
        <w:rPr>
          <w:rFonts w:ascii="Sakkal Majalla" w:hAnsi="Sakkal Majalla" w:cs="Sakkal Majalla" w:hint="cs"/>
          <w:sz w:val="28"/>
          <w:szCs w:val="28"/>
          <w:rtl/>
        </w:rPr>
        <w:t>المستفيدين،</w:t>
      </w:r>
      <w:r w:rsidRPr="0066539C">
        <w:rPr>
          <w:rFonts w:ascii="Sakkal Majalla" w:hAnsi="Sakkal Majalla" w:cs="Sakkal Majalla"/>
          <w:sz w:val="28"/>
          <w:szCs w:val="28"/>
          <w:rtl/>
        </w:rPr>
        <w:t xml:space="preserve"> أعضاء الجمعية ومجلس الإدارة – العاملين).</w:t>
      </w:r>
    </w:p>
    <w:p w14:paraId="3B02FA36" w14:textId="77777777" w:rsidR="0066539C" w:rsidRPr="0066539C" w:rsidRDefault="0066539C">
      <w:pPr>
        <w:widowControl w:val="0"/>
        <w:numPr>
          <w:ilvl w:val="0"/>
          <w:numId w:val="31"/>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 xml:space="preserve">عرض مسودة أسئلة الاستبيان على المدير التنفيذي ومجلس الإدارة. </w:t>
      </w:r>
    </w:p>
    <w:p w14:paraId="7C45B31E" w14:textId="77777777" w:rsidR="0066539C" w:rsidRPr="0066539C" w:rsidRDefault="0066539C">
      <w:pPr>
        <w:widowControl w:val="0"/>
        <w:numPr>
          <w:ilvl w:val="0"/>
          <w:numId w:val="31"/>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عرض مسودة أسئلة الاستبيان على المدير التنفيذي.</w:t>
      </w:r>
    </w:p>
    <w:p w14:paraId="18F58D5F" w14:textId="77777777" w:rsidR="0066539C" w:rsidRPr="0066539C" w:rsidRDefault="0066539C">
      <w:pPr>
        <w:widowControl w:val="0"/>
        <w:numPr>
          <w:ilvl w:val="0"/>
          <w:numId w:val="31"/>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اعتماد المدير التنفيذي لمحتوى وشكل الاستبيان.</w:t>
      </w:r>
    </w:p>
    <w:p w14:paraId="1F3D3893" w14:textId="77777777" w:rsidR="0066539C" w:rsidRPr="0066539C" w:rsidRDefault="0066539C">
      <w:pPr>
        <w:widowControl w:val="0"/>
        <w:numPr>
          <w:ilvl w:val="0"/>
          <w:numId w:val="31"/>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تصميم الاستبيان بشكله النهائي.</w:t>
      </w:r>
    </w:p>
    <w:p w14:paraId="0AB028B0" w14:textId="77777777" w:rsidR="0066539C" w:rsidRPr="0066539C" w:rsidRDefault="0066539C">
      <w:pPr>
        <w:widowControl w:val="0"/>
        <w:numPr>
          <w:ilvl w:val="0"/>
          <w:numId w:val="31"/>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 xml:space="preserve">الاعتماد النهائي للاستبيان من المدير التنفيذي. </w:t>
      </w:r>
    </w:p>
    <w:p w14:paraId="23158DC7" w14:textId="77777777" w:rsidR="0066539C" w:rsidRPr="0066539C" w:rsidRDefault="0066539C">
      <w:pPr>
        <w:widowControl w:val="0"/>
        <w:numPr>
          <w:ilvl w:val="0"/>
          <w:numId w:val="31"/>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 xml:space="preserve">حفظ رابط الاستبيان بمفضلة أجهزة حاسوب </w:t>
      </w:r>
    </w:p>
    <w:p w14:paraId="0CECDAB8" w14:textId="77777777" w:rsidR="0066539C" w:rsidRPr="0066539C" w:rsidRDefault="0066539C" w:rsidP="0066539C">
      <w:pPr>
        <w:ind w:left="1068"/>
        <w:contextualSpacing/>
        <w:rPr>
          <w:rFonts w:ascii="Sakkal Majalla" w:hAnsi="Sakkal Majalla" w:cs="Sakkal Majalla"/>
          <w:sz w:val="28"/>
          <w:szCs w:val="28"/>
        </w:rPr>
      </w:pPr>
      <w:r w:rsidRPr="0066539C">
        <w:rPr>
          <w:rFonts w:ascii="Sakkal Majalla" w:hAnsi="Sakkal Majalla" w:cs="Sakkal Majalla"/>
          <w:sz w:val="28"/>
          <w:szCs w:val="28"/>
          <w:rtl/>
        </w:rPr>
        <w:t xml:space="preserve">(إدارة تنمية الموارد – إدارة العلاقات والاعلام – السكرتير التنفيذي – أعضاء مجلس الإدارة). </w:t>
      </w:r>
    </w:p>
    <w:p w14:paraId="758F8CFF" w14:textId="77777777" w:rsidR="0066539C" w:rsidRPr="0066539C" w:rsidRDefault="0066539C">
      <w:pPr>
        <w:pStyle w:val="a3"/>
        <w:widowControl w:val="0"/>
        <w:numPr>
          <w:ilvl w:val="0"/>
          <w:numId w:val="30"/>
        </w:numPr>
        <w:spacing w:after="0" w:line="240" w:lineRule="auto"/>
        <w:jc w:val="both"/>
        <w:rPr>
          <w:rFonts w:ascii="Sakkal Majalla" w:eastAsia="Times New Roman" w:hAnsi="Sakkal Majalla" w:cs="Sakkal Majalla"/>
          <w:color w:val="4472C4" w:themeColor="accent5"/>
          <w:sz w:val="28"/>
          <w:szCs w:val="28"/>
          <w:rtl/>
          <w:lang w:eastAsia="ar-SA"/>
        </w:rPr>
      </w:pPr>
      <w:r w:rsidRPr="0066539C">
        <w:rPr>
          <w:rFonts w:ascii="Sakkal Majalla" w:eastAsia="Times New Roman" w:hAnsi="Sakkal Majalla" w:cs="Sakkal Majalla"/>
          <w:color w:val="4472C4" w:themeColor="accent5"/>
          <w:sz w:val="28"/>
          <w:szCs w:val="28"/>
          <w:rtl/>
          <w:lang w:eastAsia="ar-SA"/>
        </w:rPr>
        <w:t>إجراءات تطبيق الاستبيان:</w:t>
      </w:r>
    </w:p>
    <w:p w14:paraId="1F210FC5"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tl/>
        </w:rPr>
      </w:pPr>
      <w:r w:rsidRPr="0066539C">
        <w:rPr>
          <w:rFonts w:ascii="Sakkal Majalla" w:hAnsi="Sakkal Majalla" w:cs="Sakkal Majalla"/>
          <w:sz w:val="28"/>
          <w:szCs w:val="28"/>
          <w:rtl/>
        </w:rPr>
        <w:t>يقوم المسؤول بتسجيل أرقام جوالات المستفيدين.</w:t>
      </w:r>
    </w:p>
    <w:p w14:paraId="5266B93B"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بعد انتهاء الخدمة يتم إرسال الأرقام إلى أخصائي الاتصال والتوعية مع رابط الاستبيان الإلكتروني.</w:t>
      </w:r>
    </w:p>
    <w:p w14:paraId="49DCDCE8"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يقوم أخصائي الاتصال والتوعية بإرسال الاستبيان إلى المستفيدين (نسخة لكل من المدير التنفيذي، الإدارة المالية، مدير الرعاية الاجتماعية، مدير تنمية الموارد، مدير البرامج، الإدارة القانونية، مجلس الإدارة).</w:t>
      </w:r>
    </w:p>
    <w:p w14:paraId="39138D45"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يتم استخراج النتائج بعد انتهاء تعبئة المستهدفين وفقًا لمدة دورية التنفيذ.</w:t>
      </w:r>
    </w:p>
    <w:p w14:paraId="3E1F5381"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يتم قياس رأي المستهدفين موضحًا بالرسوم البيانية والنسبة المئوية.</w:t>
      </w:r>
    </w:p>
    <w:p w14:paraId="52D3419F"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رفع النتائج إلى مدير البرنامج.</w:t>
      </w:r>
    </w:p>
    <w:p w14:paraId="0D894EBA"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إرسال نتائج الاستبيان إلى المدير التنفيذ ومجلس الإدارة.</w:t>
      </w:r>
    </w:p>
    <w:p w14:paraId="679DE081" w14:textId="77777777" w:rsidR="0066539C" w:rsidRPr="0066539C" w:rsidRDefault="0066539C">
      <w:pPr>
        <w:widowControl w:val="0"/>
        <w:numPr>
          <w:ilvl w:val="0"/>
          <w:numId w:val="32"/>
        </w:numPr>
        <w:spacing w:after="0" w:line="240" w:lineRule="auto"/>
        <w:ind w:left="1068" w:right="0"/>
        <w:contextualSpacing/>
        <w:jc w:val="both"/>
        <w:rPr>
          <w:rFonts w:ascii="Sakkal Majalla" w:hAnsi="Sakkal Majalla" w:cs="Sakkal Majalla"/>
          <w:sz w:val="28"/>
          <w:szCs w:val="28"/>
        </w:rPr>
      </w:pPr>
      <w:r w:rsidRPr="0066539C">
        <w:rPr>
          <w:rFonts w:ascii="Sakkal Majalla" w:hAnsi="Sakkal Majalla" w:cs="Sakkal Majalla"/>
          <w:sz w:val="28"/>
          <w:szCs w:val="28"/>
          <w:rtl/>
        </w:rPr>
        <w:t xml:space="preserve">إضافة النتيجة إلى تقرير المشاريع لمجلس الإدارة.  </w:t>
      </w:r>
    </w:p>
    <w:p w14:paraId="2EBA91C7" w14:textId="77777777" w:rsidR="0066539C" w:rsidRPr="0066539C" w:rsidRDefault="0066539C" w:rsidP="0066539C">
      <w:pPr>
        <w:shd w:val="clear" w:color="auto" w:fill="FFFFFF"/>
        <w:rPr>
          <w:rFonts w:ascii="Sakkal Majalla" w:eastAsia="Calibri" w:hAnsi="Sakkal Majalla" w:cs="Sakkal Majalla"/>
          <w:sz w:val="4"/>
          <w:szCs w:val="4"/>
        </w:rPr>
      </w:pPr>
    </w:p>
    <w:p w14:paraId="46773BC3" w14:textId="77777777" w:rsidR="0066539C" w:rsidRPr="0066539C" w:rsidRDefault="0066539C" w:rsidP="0066539C">
      <w:pPr>
        <w:ind w:left="360"/>
        <w:contextualSpacing/>
        <w:rPr>
          <w:rFonts w:ascii="Sakkal Majalla" w:hAnsi="Sakkal Majalla" w:cs="Sakkal Majalla"/>
          <w:color w:val="4472C4" w:themeColor="accent5"/>
          <w:sz w:val="28"/>
          <w:szCs w:val="28"/>
          <w:rtl/>
        </w:rPr>
      </w:pPr>
      <w:r w:rsidRPr="0066539C">
        <w:rPr>
          <w:rFonts w:ascii="Sakkal Majalla" w:hAnsi="Sakkal Majalla" w:cs="Sakkal Majalla"/>
          <w:color w:val="4472C4" w:themeColor="accent5"/>
          <w:sz w:val="28"/>
          <w:szCs w:val="28"/>
          <w:rtl/>
        </w:rPr>
        <w:t xml:space="preserve">دورية التنفيذ:  </w:t>
      </w:r>
    </w:p>
    <w:p w14:paraId="673C71B8" w14:textId="77777777" w:rsidR="0066539C" w:rsidRPr="0066539C" w:rsidRDefault="0066539C">
      <w:pPr>
        <w:widowControl w:val="0"/>
        <w:numPr>
          <w:ilvl w:val="0"/>
          <w:numId w:val="23"/>
        </w:numPr>
        <w:spacing w:after="0" w:line="240" w:lineRule="auto"/>
        <w:ind w:left="1080" w:right="0"/>
        <w:contextualSpacing/>
        <w:jc w:val="both"/>
        <w:rPr>
          <w:rFonts w:ascii="Sakkal Majalla" w:hAnsi="Sakkal Majalla" w:cs="Sakkal Majalla"/>
          <w:b/>
          <w:bCs/>
          <w:color w:val="00B050"/>
          <w:sz w:val="28"/>
          <w:szCs w:val="28"/>
        </w:rPr>
      </w:pPr>
      <w:r w:rsidRPr="0066539C">
        <w:rPr>
          <w:rFonts w:ascii="Sakkal Majalla" w:hAnsi="Sakkal Majalla" w:cs="Sakkal Majalla"/>
          <w:sz w:val="28"/>
          <w:szCs w:val="28"/>
          <w:rtl/>
        </w:rPr>
        <w:t>يتم تنفيذ الاستبيان الإلكتروني مرة واحدة كل ربع سنة.</w:t>
      </w:r>
    </w:p>
    <w:p w14:paraId="4A7C40FE" w14:textId="77777777" w:rsidR="0066539C" w:rsidRDefault="0066539C" w:rsidP="0066539C">
      <w:pPr>
        <w:widowControl w:val="0"/>
        <w:spacing w:after="0" w:line="240" w:lineRule="auto"/>
        <w:contextualSpacing/>
        <w:jc w:val="both"/>
        <w:rPr>
          <w:rFonts w:ascii="Hacen Tunisia" w:hAnsi="Hacen Tunisia" w:cs="Hacen Tunisia"/>
          <w:b/>
          <w:bCs/>
          <w:color w:val="00B050"/>
          <w:sz w:val="24"/>
          <w:szCs w:val="24"/>
          <w:rtl/>
        </w:rPr>
      </w:pPr>
    </w:p>
    <w:p w14:paraId="03A71A5D" w14:textId="77777777" w:rsidR="0066539C" w:rsidRDefault="0066539C" w:rsidP="0066539C">
      <w:pPr>
        <w:widowControl w:val="0"/>
        <w:spacing w:after="0" w:line="240" w:lineRule="auto"/>
        <w:contextualSpacing/>
        <w:jc w:val="both"/>
        <w:rPr>
          <w:rFonts w:ascii="Hacen Tunisia" w:hAnsi="Hacen Tunisia" w:cs="Hacen Tunisia"/>
          <w:b/>
          <w:bCs/>
          <w:color w:val="00B050"/>
          <w:sz w:val="24"/>
          <w:szCs w:val="24"/>
          <w:rtl/>
        </w:rPr>
      </w:pPr>
    </w:p>
    <w:p w14:paraId="0B4CF227" w14:textId="77777777" w:rsidR="0066539C" w:rsidRDefault="0066539C" w:rsidP="0066539C">
      <w:pPr>
        <w:widowControl w:val="0"/>
        <w:spacing w:after="0" w:line="240" w:lineRule="auto"/>
        <w:contextualSpacing/>
        <w:jc w:val="both"/>
        <w:rPr>
          <w:rFonts w:ascii="Hacen Tunisia" w:hAnsi="Hacen Tunisia" w:cs="Hacen Tunisia"/>
          <w:b/>
          <w:bCs/>
          <w:color w:val="00B050"/>
          <w:sz w:val="24"/>
          <w:szCs w:val="24"/>
          <w:rtl/>
        </w:rPr>
      </w:pPr>
    </w:p>
    <w:p w14:paraId="6D644EF0" w14:textId="77777777" w:rsidR="0066539C" w:rsidRDefault="0066539C" w:rsidP="0066539C">
      <w:pPr>
        <w:widowControl w:val="0"/>
        <w:spacing w:after="0" w:line="240" w:lineRule="auto"/>
        <w:contextualSpacing/>
        <w:jc w:val="both"/>
        <w:rPr>
          <w:rFonts w:ascii="Hacen Tunisia" w:hAnsi="Hacen Tunisia" w:cs="Hacen Tunisia"/>
          <w:b/>
          <w:bCs/>
          <w:color w:val="00B050"/>
          <w:sz w:val="24"/>
          <w:szCs w:val="24"/>
          <w:rtl/>
        </w:rPr>
      </w:pPr>
    </w:p>
    <w:p w14:paraId="393872E4" w14:textId="77777777" w:rsidR="0066539C" w:rsidRDefault="0066539C" w:rsidP="0066539C">
      <w:pPr>
        <w:jc w:val="center"/>
        <w:rPr>
          <w:rFonts w:ascii="Hacen Tunisia" w:hAnsi="Hacen Tunisia" w:cs="Hacen Tunisia"/>
          <w:color w:val="00B050"/>
          <w:sz w:val="24"/>
          <w:szCs w:val="24"/>
          <w:rtl/>
        </w:rPr>
      </w:pPr>
    </w:p>
    <w:p w14:paraId="764FB9C7" w14:textId="2A91DF83" w:rsidR="0066539C" w:rsidRPr="0066539C" w:rsidRDefault="0066539C" w:rsidP="0066539C">
      <w:pPr>
        <w:tabs>
          <w:tab w:val="left" w:pos="3975"/>
        </w:tabs>
        <w:jc w:val="center"/>
        <w:rPr>
          <w:rFonts w:ascii="Sakkal Majalla" w:hAnsi="Sakkal Majalla" w:cs="Sakkal Majalla"/>
          <w:b/>
          <w:bCs/>
          <w:color w:val="4472C4" w:themeColor="accent5"/>
          <w:sz w:val="28"/>
          <w:szCs w:val="28"/>
          <w:u w:val="single"/>
          <w:rtl/>
        </w:rPr>
      </w:pPr>
      <w:r w:rsidRPr="0066539C">
        <w:rPr>
          <w:rFonts w:ascii="Sakkal Majalla" w:hAnsi="Sakkal Majalla" w:cs="Sakkal Majalla"/>
          <w:b/>
          <w:bCs/>
          <w:color w:val="4472C4" w:themeColor="accent5"/>
          <w:sz w:val="28"/>
          <w:szCs w:val="28"/>
          <w:u w:val="single"/>
          <w:rtl/>
        </w:rPr>
        <w:t>نموذج أداة الاستبيان الإلكتروني(6/أ)</w:t>
      </w:r>
    </w:p>
    <w:p w14:paraId="6B96F8CF" w14:textId="77777777" w:rsidR="0066539C" w:rsidRPr="0066539C" w:rsidRDefault="0066539C" w:rsidP="0066539C">
      <w:pPr>
        <w:tabs>
          <w:tab w:val="left" w:pos="3975"/>
        </w:tabs>
        <w:jc w:val="center"/>
        <w:rPr>
          <w:rFonts w:ascii="Sakkal Majalla" w:hAnsi="Sakkal Majalla" w:cs="Sakkal Majalla"/>
          <w:b/>
          <w:bCs/>
          <w:color w:val="4472C4" w:themeColor="accent5"/>
          <w:sz w:val="28"/>
          <w:szCs w:val="28"/>
          <w:u w:val="single"/>
          <w:rtl/>
        </w:rPr>
      </w:pPr>
      <w:r w:rsidRPr="0066539C">
        <w:rPr>
          <w:rFonts w:ascii="Sakkal Majalla" w:hAnsi="Sakkal Majalla" w:cs="Sakkal Majalla"/>
          <w:b/>
          <w:bCs/>
          <w:color w:val="4472C4" w:themeColor="accent5"/>
          <w:sz w:val="28"/>
          <w:szCs w:val="28"/>
          <w:u w:val="single"/>
          <w:rtl/>
        </w:rPr>
        <w:t>استبيان قياس رضا المانحين</w:t>
      </w:r>
    </w:p>
    <w:p w14:paraId="19D3FE3C" w14:textId="3167C6F1" w:rsidR="0066539C" w:rsidRPr="0066539C" w:rsidRDefault="0066539C" w:rsidP="0066539C">
      <w:pPr>
        <w:tabs>
          <w:tab w:val="left" w:pos="3975"/>
        </w:tabs>
        <w:rPr>
          <w:rFonts w:ascii="Sakkal Majalla" w:hAnsi="Sakkal Majalla" w:cs="Sakkal Majalla"/>
          <w:sz w:val="28"/>
          <w:szCs w:val="28"/>
          <w:rtl/>
        </w:rPr>
      </w:pPr>
      <w:r w:rsidRPr="0066539C">
        <w:rPr>
          <w:rFonts w:ascii="Sakkal Majalla" w:eastAsia="Calibri" w:hAnsi="Sakkal Majalla" w:cs="Sakkal Majalla"/>
          <w:noProof/>
          <w:sz w:val="28"/>
          <w:szCs w:val="28"/>
          <w:rtl/>
        </w:rPr>
        <w:drawing>
          <wp:anchor distT="0" distB="0" distL="114300" distR="114300" simplePos="0" relativeHeight="251692032" behindDoc="0" locked="0" layoutInCell="1" allowOverlap="1" wp14:anchorId="0545CEE0" wp14:editId="621E208B">
            <wp:simplePos x="0" y="0"/>
            <wp:positionH relativeFrom="column">
              <wp:posOffset>2540</wp:posOffset>
            </wp:positionH>
            <wp:positionV relativeFrom="paragraph">
              <wp:posOffset>803275</wp:posOffset>
            </wp:positionV>
            <wp:extent cx="5748020" cy="6859905"/>
            <wp:effectExtent l="0" t="0" r="5080" b="0"/>
            <wp:wrapTopAndBottom/>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8020" cy="6859905"/>
                    </a:xfrm>
                    <a:prstGeom prst="rect">
                      <a:avLst/>
                    </a:prstGeom>
                    <a:noFill/>
                  </pic:spPr>
                </pic:pic>
              </a:graphicData>
            </a:graphic>
            <wp14:sizeRelH relativeFrom="page">
              <wp14:pctWidth>0</wp14:pctWidth>
            </wp14:sizeRelH>
            <wp14:sizeRelV relativeFrom="page">
              <wp14:pctHeight>0</wp14:pctHeight>
            </wp14:sizeRelV>
          </wp:anchor>
        </w:drawing>
      </w:r>
      <w:r w:rsidRPr="0066539C">
        <w:rPr>
          <w:rFonts w:ascii="Sakkal Majalla" w:hAnsi="Sakkal Majalla" w:cs="Sakkal Majalla"/>
          <w:sz w:val="28"/>
          <w:szCs w:val="28"/>
          <w:rtl/>
        </w:rPr>
        <w:t xml:space="preserve">تهتم جمعية </w:t>
      </w:r>
      <w:r>
        <w:rPr>
          <w:rFonts w:ascii="Sakkal Majalla" w:hAnsi="Sakkal Majalla" w:cs="Sakkal Majalla" w:hint="cs"/>
          <w:sz w:val="28"/>
          <w:szCs w:val="28"/>
          <w:rtl/>
        </w:rPr>
        <w:t>سمو للسقيا بالطائف</w:t>
      </w:r>
      <w:r w:rsidRPr="0066539C">
        <w:rPr>
          <w:rFonts w:ascii="Sakkal Majalla" w:hAnsi="Sakkal Majalla" w:cs="Sakkal Majalla"/>
          <w:sz w:val="28"/>
          <w:szCs w:val="28"/>
          <w:rtl/>
        </w:rPr>
        <w:t xml:space="preserve"> جسر من التواصل الدائم والفعال مع </w:t>
      </w:r>
      <w:r w:rsidRPr="0066539C">
        <w:rPr>
          <w:rFonts w:ascii="Sakkal Majalla" w:hAnsi="Sakkal Majalla" w:cs="Sakkal Majalla" w:hint="cs"/>
          <w:sz w:val="28"/>
          <w:szCs w:val="28"/>
          <w:rtl/>
        </w:rPr>
        <w:t>شركائها،</w:t>
      </w:r>
      <w:r w:rsidRPr="0066539C">
        <w:rPr>
          <w:rFonts w:ascii="Sakkal Majalla" w:hAnsi="Sakkal Majalla" w:cs="Sakkal Majalla"/>
          <w:sz w:val="28"/>
          <w:szCs w:val="28"/>
          <w:rtl/>
        </w:rPr>
        <w:t xml:space="preserve"> وتسعى الجمعية إلى التحسين والتطوير المستمر لهذا </w:t>
      </w:r>
      <w:r w:rsidRPr="0066539C">
        <w:rPr>
          <w:rFonts w:ascii="Sakkal Majalla" w:hAnsi="Sakkal Majalla" w:cs="Sakkal Majalla" w:hint="cs"/>
          <w:sz w:val="28"/>
          <w:szCs w:val="28"/>
          <w:rtl/>
        </w:rPr>
        <w:t>التواصل،</w:t>
      </w:r>
      <w:r w:rsidRPr="0066539C">
        <w:rPr>
          <w:rFonts w:ascii="Sakkal Majalla" w:hAnsi="Sakkal Majalla" w:cs="Sakkal Majalla"/>
          <w:sz w:val="28"/>
          <w:szCs w:val="28"/>
          <w:rtl/>
        </w:rPr>
        <w:t xml:space="preserve"> حيث تتطلع الجمعية لاستطلاع أراء شركائها لتطوير خدماتها ليكون له أثر في خدمة المجتمع.</w:t>
      </w:r>
    </w:p>
    <w:p w14:paraId="74CCFFF6" w14:textId="77777777" w:rsidR="0066539C" w:rsidRDefault="0066539C" w:rsidP="0066539C">
      <w:pPr>
        <w:rPr>
          <w:rFonts w:ascii="A Jannat LT" w:hAnsi="A Jannat LT" w:cs="A Jannat LT"/>
          <w:sz w:val="8"/>
          <w:szCs w:val="8"/>
          <w:rtl/>
        </w:rPr>
      </w:pPr>
    </w:p>
    <w:p w14:paraId="77847B19" w14:textId="77777777" w:rsidR="0066539C" w:rsidRDefault="0066539C" w:rsidP="0066539C">
      <w:pPr>
        <w:shd w:val="clear" w:color="auto" w:fill="FFFFFF"/>
        <w:rPr>
          <w:rFonts w:ascii="Hacen Tunisia" w:eastAsia="Calibri" w:hAnsi="Hacen Tunisia" w:cs="Hacen Tunisia"/>
          <w:sz w:val="24"/>
          <w:szCs w:val="24"/>
          <w:rtl/>
        </w:rPr>
      </w:pPr>
      <w:r>
        <w:rPr>
          <w:rFonts w:ascii="Calibri" w:eastAsia="Calibri" w:hAnsi="Calibri" w:cs="Calibri"/>
          <w:noProof/>
          <w:rtl/>
        </w:rPr>
        <w:lastRenderedPageBreak/>
        <w:drawing>
          <wp:anchor distT="0" distB="0" distL="114300" distR="114300" simplePos="0" relativeHeight="251693056" behindDoc="0" locked="0" layoutInCell="1" allowOverlap="1" wp14:anchorId="38D3650A" wp14:editId="20D803BB">
            <wp:simplePos x="0" y="0"/>
            <wp:positionH relativeFrom="column">
              <wp:posOffset>220980</wp:posOffset>
            </wp:positionH>
            <wp:positionV relativeFrom="paragraph">
              <wp:posOffset>103505</wp:posOffset>
            </wp:positionV>
            <wp:extent cx="6311265" cy="6515100"/>
            <wp:effectExtent l="0" t="0" r="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1265" cy="6515100"/>
                    </a:xfrm>
                    <a:prstGeom prst="rect">
                      <a:avLst/>
                    </a:prstGeom>
                    <a:noFill/>
                  </pic:spPr>
                </pic:pic>
              </a:graphicData>
            </a:graphic>
            <wp14:sizeRelH relativeFrom="margin">
              <wp14:pctWidth>0</wp14:pctWidth>
            </wp14:sizeRelH>
            <wp14:sizeRelV relativeFrom="margin">
              <wp14:pctHeight>0</wp14:pctHeight>
            </wp14:sizeRelV>
          </wp:anchor>
        </w:drawing>
      </w:r>
    </w:p>
    <w:p w14:paraId="30735C4E" w14:textId="77777777" w:rsidR="0066539C" w:rsidRDefault="0066539C" w:rsidP="0066539C">
      <w:pPr>
        <w:shd w:val="clear" w:color="auto" w:fill="FFFFFF"/>
        <w:rPr>
          <w:rFonts w:ascii="Hacen Tunisia" w:hAnsi="Hacen Tunisia" w:cs="Hacen Tunisia"/>
          <w:sz w:val="24"/>
          <w:szCs w:val="24"/>
          <w:rtl/>
        </w:rPr>
      </w:pPr>
    </w:p>
    <w:p w14:paraId="54A8D74E" w14:textId="77777777" w:rsidR="0066539C" w:rsidRDefault="0066539C" w:rsidP="0066539C">
      <w:pPr>
        <w:shd w:val="clear" w:color="auto" w:fill="FFFFFF"/>
        <w:rPr>
          <w:rFonts w:ascii="Hacen Tunisia" w:hAnsi="Hacen Tunisia" w:cs="Hacen Tunisia"/>
          <w:sz w:val="24"/>
          <w:szCs w:val="24"/>
          <w:rtl/>
        </w:rPr>
      </w:pPr>
    </w:p>
    <w:p w14:paraId="6C58A34D" w14:textId="77777777" w:rsidR="0066539C" w:rsidRDefault="0066539C" w:rsidP="0066539C">
      <w:pPr>
        <w:shd w:val="clear" w:color="auto" w:fill="FFFFFF"/>
        <w:rPr>
          <w:rFonts w:ascii="Hacen Tunisia" w:hAnsi="Hacen Tunisia" w:cs="Hacen Tunisia"/>
          <w:sz w:val="24"/>
          <w:szCs w:val="24"/>
          <w:rtl/>
        </w:rPr>
      </w:pPr>
      <w:r>
        <w:rPr>
          <w:rFonts w:ascii="Calibri" w:hAnsi="Calibri" w:cs="Calibri"/>
          <w:noProof/>
          <w:rtl/>
        </w:rPr>
        <w:lastRenderedPageBreak/>
        <w:drawing>
          <wp:anchor distT="0" distB="0" distL="114300" distR="114300" simplePos="0" relativeHeight="251694080" behindDoc="0" locked="0" layoutInCell="1" allowOverlap="1" wp14:anchorId="1A13E145" wp14:editId="07C07A5B">
            <wp:simplePos x="0" y="0"/>
            <wp:positionH relativeFrom="column">
              <wp:posOffset>164465</wp:posOffset>
            </wp:positionH>
            <wp:positionV relativeFrom="paragraph">
              <wp:posOffset>-1270</wp:posOffset>
            </wp:positionV>
            <wp:extent cx="6157595" cy="5095875"/>
            <wp:effectExtent l="0" t="0" r="0" b="0"/>
            <wp:wrapTopAndBottom/>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7595" cy="5095875"/>
                    </a:xfrm>
                    <a:prstGeom prst="rect">
                      <a:avLst/>
                    </a:prstGeom>
                    <a:noFill/>
                  </pic:spPr>
                </pic:pic>
              </a:graphicData>
            </a:graphic>
            <wp14:sizeRelH relativeFrom="margin">
              <wp14:pctWidth>0</wp14:pctWidth>
            </wp14:sizeRelH>
            <wp14:sizeRelV relativeFrom="margin">
              <wp14:pctHeight>0</wp14:pctHeight>
            </wp14:sizeRelV>
          </wp:anchor>
        </w:drawing>
      </w:r>
    </w:p>
    <w:p w14:paraId="1F7DA441" w14:textId="77777777" w:rsidR="0066539C" w:rsidRDefault="0066539C" w:rsidP="0066539C">
      <w:pPr>
        <w:shd w:val="clear" w:color="auto" w:fill="FFFFFF"/>
        <w:rPr>
          <w:rFonts w:ascii="Hacen Tunisia" w:hAnsi="Hacen Tunisia" w:cs="Hacen Tunisia"/>
          <w:sz w:val="24"/>
          <w:szCs w:val="24"/>
          <w:rtl/>
        </w:rPr>
      </w:pPr>
    </w:p>
    <w:p w14:paraId="32131F04" w14:textId="77777777" w:rsidR="0066539C" w:rsidRDefault="0066539C" w:rsidP="0066539C">
      <w:pPr>
        <w:rPr>
          <w:rFonts w:ascii="Hacen Tunisia" w:hAnsi="Hacen Tunisia" w:cs="Hacen Tunisia"/>
          <w:color w:val="00B050"/>
          <w:sz w:val="24"/>
          <w:szCs w:val="24"/>
          <w:u w:val="single"/>
          <w:rtl/>
        </w:rPr>
      </w:pPr>
      <w:r>
        <w:rPr>
          <w:rFonts w:ascii="Hacen Tunisia" w:hAnsi="Hacen Tunisia" w:cs="Hacen Tunisia"/>
          <w:color w:val="00B050"/>
          <w:sz w:val="24"/>
          <w:szCs w:val="24"/>
          <w:u w:val="single"/>
          <w:rtl/>
        </w:rPr>
        <w:br w:type="page"/>
      </w:r>
    </w:p>
    <w:p w14:paraId="2299A848" w14:textId="77777777" w:rsidR="0066539C" w:rsidRPr="0066539C" w:rsidRDefault="0066539C" w:rsidP="0066539C">
      <w:pPr>
        <w:tabs>
          <w:tab w:val="left" w:pos="3975"/>
        </w:tabs>
        <w:jc w:val="center"/>
        <w:rPr>
          <w:rFonts w:ascii="Sakkal Majalla" w:hAnsi="Sakkal Majalla" w:cs="Sakkal Majalla"/>
          <w:b/>
          <w:bCs/>
          <w:color w:val="4472C4" w:themeColor="accent5"/>
          <w:sz w:val="32"/>
          <w:szCs w:val="32"/>
          <w:u w:val="single"/>
          <w:rtl/>
        </w:rPr>
      </w:pPr>
      <w:r w:rsidRPr="0066539C">
        <w:rPr>
          <w:rFonts w:ascii="Sakkal Majalla" w:hAnsi="Sakkal Majalla" w:cs="Sakkal Majalla"/>
          <w:b/>
          <w:bCs/>
          <w:color w:val="4472C4" w:themeColor="accent5"/>
          <w:sz w:val="32"/>
          <w:szCs w:val="32"/>
          <w:u w:val="single"/>
          <w:rtl/>
        </w:rPr>
        <w:lastRenderedPageBreak/>
        <w:t xml:space="preserve">استبيان قياس رضا المستفيدين </w:t>
      </w:r>
      <w:r w:rsidRPr="0066539C">
        <w:rPr>
          <w:rFonts w:ascii="Sakkal Majalla" w:hAnsi="Sakkal Majalla" w:cs="Sakkal Majalla"/>
          <w:b/>
          <w:bCs/>
          <w:noProof/>
          <w:color w:val="4472C4" w:themeColor="accent5"/>
          <w:sz w:val="32"/>
          <w:szCs w:val="32"/>
          <w:u w:val="single"/>
          <w:rtl/>
        </w:rPr>
        <w:t>(6/ب)</w:t>
      </w:r>
    </w:p>
    <w:p w14:paraId="7BD9A519" w14:textId="0355F8D4" w:rsidR="0066539C" w:rsidRPr="0066539C" w:rsidRDefault="0066539C" w:rsidP="0066539C">
      <w:pPr>
        <w:tabs>
          <w:tab w:val="left" w:pos="3975"/>
        </w:tabs>
        <w:ind w:left="425"/>
        <w:rPr>
          <w:rFonts w:ascii="Sakkal Majalla" w:hAnsi="Sakkal Majalla" w:cs="Sakkal Majalla"/>
          <w:sz w:val="28"/>
          <w:szCs w:val="28"/>
          <w:rtl/>
        </w:rPr>
      </w:pPr>
      <w:r w:rsidRPr="0066539C">
        <w:rPr>
          <w:rFonts w:ascii="Sakkal Majalla" w:hAnsi="Sakkal Majalla" w:cs="Sakkal Majalla"/>
          <w:noProof/>
          <w:sz w:val="28"/>
          <w:szCs w:val="28"/>
          <w:rtl/>
        </w:rPr>
        <w:drawing>
          <wp:anchor distT="0" distB="0" distL="114300" distR="114300" simplePos="0" relativeHeight="251695104" behindDoc="0" locked="0" layoutInCell="1" allowOverlap="1" wp14:anchorId="677AC5B6" wp14:editId="12FCCFE7">
            <wp:simplePos x="0" y="0"/>
            <wp:positionH relativeFrom="column">
              <wp:posOffset>12065</wp:posOffset>
            </wp:positionH>
            <wp:positionV relativeFrom="paragraph">
              <wp:posOffset>480695</wp:posOffset>
            </wp:positionV>
            <wp:extent cx="6311265" cy="7533005"/>
            <wp:effectExtent l="0" t="0" r="0" b="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1265" cy="7533005"/>
                    </a:xfrm>
                    <a:prstGeom prst="rect">
                      <a:avLst/>
                    </a:prstGeom>
                    <a:noFill/>
                  </pic:spPr>
                </pic:pic>
              </a:graphicData>
            </a:graphic>
            <wp14:sizeRelH relativeFrom="margin">
              <wp14:pctWidth>0</wp14:pctWidth>
            </wp14:sizeRelH>
            <wp14:sizeRelV relativeFrom="margin">
              <wp14:pctHeight>0</wp14:pctHeight>
            </wp14:sizeRelV>
          </wp:anchor>
        </w:drawing>
      </w:r>
      <w:r w:rsidRPr="0066539C">
        <w:rPr>
          <w:rFonts w:ascii="Sakkal Majalla" w:hAnsi="Sakkal Majalla" w:cs="Sakkal Majalla"/>
          <w:sz w:val="28"/>
          <w:szCs w:val="28"/>
          <w:rtl/>
        </w:rPr>
        <w:t xml:space="preserve">تسعى جمعية </w:t>
      </w:r>
      <w:r>
        <w:rPr>
          <w:rFonts w:ascii="Sakkal Majalla" w:hAnsi="Sakkal Majalla" w:cs="Sakkal Majalla" w:hint="cs"/>
          <w:sz w:val="28"/>
          <w:szCs w:val="28"/>
          <w:rtl/>
        </w:rPr>
        <w:t>سمو للسقيا بالطائف</w:t>
      </w:r>
      <w:r w:rsidRPr="0066539C">
        <w:rPr>
          <w:rFonts w:ascii="Sakkal Majalla" w:hAnsi="Sakkal Majalla" w:cs="Sakkal Majalla"/>
          <w:sz w:val="28"/>
          <w:szCs w:val="28"/>
          <w:rtl/>
        </w:rPr>
        <w:t xml:space="preserve"> لخدمتكم بشكل أفضل من خلال التطوير والتحسين المستمر لخدماتها ومن خلال تقييمك لتجربتك مع الجمعية من خلال هذا الاستبيان.</w:t>
      </w:r>
    </w:p>
    <w:p w14:paraId="679FB334" w14:textId="77777777" w:rsidR="0066539C" w:rsidRDefault="0066539C" w:rsidP="0066539C">
      <w:pPr>
        <w:rPr>
          <w:rFonts w:ascii="Hacen Tunisia" w:hAnsi="Hacen Tunisia" w:cs="Hacen Tunisia"/>
          <w:sz w:val="24"/>
          <w:szCs w:val="24"/>
          <w:rtl/>
        </w:rPr>
      </w:pPr>
      <w:r>
        <w:rPr>
          <w:rFonts w:ascii="Calibri" w:eastAsia="Calibri" w:hAnsi="Calibri" w:cs="Calibri"/>
          <w:noProof/>
          <w:rtl/>
        </w:rPr>
        <w:lastRenderedPageBreak/>
        <w:drawing>
          <wp:anchor distT="0" distB="0" distL="114300" distR="114300" simplePos="0" relativeHeight="251696128" behindDoc="0" locked="0" layoutInCell="1" allowOverlap="1" wp14:anchorId="5058FD72" wp14:editId="00FFD02A">
            <wp:simplePos x="0" y="0"/>
            <wp:positionH relativeFrom="column">
              <wp:posOffset>316865</wp:posOffset>
            </wp:positionH>
            <wp:positionV relativeFrom="paragraph">
              <wp:posOffset>-1270</wp:posOffset>
            </wp:positionV>
            <wp:extent cx="5895340" cy="7036435"/>
            <wp:effectExtent l="0" t="0" r="0" b="0"/>
            <wp:wrapTopAndBottom/>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340" cy="7036435"/>
                    </a:xfrm>
                    <a:prstGeom prst="rect">
                      <a:avLst/>
                    </a:prstGeom>
                    <a:noFill/>
                  </pic:spPr>
                </pic:pic>
              </a:graphicData>
            </a:graphic>
            <wp14:sizeRelH relativeFrom="margin">
              <wp14:pctWidth>0</wp14:pctWidth>
            </wp14:sizeRelH>
            <wp14:sizeRelV relativeFrom="margin">
              <wp14:pctHeight>0</wp14:pctHeight>
            </wp14:sizeRelV>
          </wp:anchor>
        </w:drawing>
      </w:r>
      <w:r>
        <w:rPr>
          <w:rFonts w:ascii="Hacen Tunisia" w:hAnsi="Hacen Tunisia" w:cs="Hacen Tunisia"/>
          <w:sz w:val="24"/>
          <w:szCs w:val="24"/>
          <w:rtl/>
        </w:rPr>
        <w:br w:type="page"/>
      </w:r>
    </w:p>
    <w:p w14:paraId="74AACD4B" w14:textId="77777777" w:rsidR="0066539C" w:rsidRDefault="0066539C" w:rsidP="0066539C">
      <w:pPr>
        <w:tabs>
          <w:tab w:val="left" w:pos="3975"/>
        </w:tabs>
        <w:ind w:left="425"/>
        <w:rPr>
          <w:rFonts w:ascii="Hacen Tunisia" w:hAnsi="Hacen Tunisia" w:cs="Hacen Tunisia"/>
          <w:sz w:val="24"/>
          <w:szCs w:val="24"/>
          <w:rtl/>
        </w:rPr>
      </w:pPr>
      <w:r>
        <w:rPr>
          <w:rFonts w:ascii="Calibri" w:eastAsia="Calibri" w:hAnsi="Calibri" w:cs="Calibri"/>
          <w:noProof/>
          <w:rtl/>
        </w:rPr>
        <w:lastRenderedPageBreak/>
        <w:drawing>
          <wp:anchor distT="0" distB="0" distL="114300" distR="114300" simplePos="0" relativeHeight="251697152" behindDoc="0" locked="0" layoutInCell="1" allowOverlap="1" wp14:anchorId="70E19540" wp14:editId="7DFDF715">
            <wp:simplePos x="0" y="0"/>
            <wp:positionH relativeFrom="column">
              <wp:posOffset>164465</wp:posOffset>
            </wp:positionH>
            <wp:positionV relativeFrom="paragraph">
              <wp:posOffset>-1270</wp:posOffset>
            </wp:positionV>
            <wp:extent cx="6438265" cy="4990465"/>
            <wp:effectExtent l="0" t="0" r="0" b="0"/>
            <wp:wrapTopAndBottom/>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38265" cy="4990465"/>
                    </a:xfrm>
                    <a:prstGeom prst="rect">
                      <a:avLst/>
                    </a:prstGeom>
                    <a:noFill/>
                  </pic:spPr>
                </pic:pic>
              </a:graphicData>
            </a:graphic>
            <wp14:sizeRelH relativeFrom="margin">
              <wp14:pctWidth>0</wp14:pctWidth>
            </wp14:sizeRelH>
            <wp14:sizeRelV relativeFrom="margin">
              <wp14:pctHeight>0</wp14:pctHeight>
            </wp14:sizeRelV>
          </wp:anchor>
        </w:drawing>
      </w:r>
    </w:p>
    <w:p w14:paraId="5792BCAB" w14:textId="77777777" w:rsidR="0066539C" w:rsidRDefault="0066539C" w:rsidP="0066539C">
      <w:pPr>
        <w:tabs>
          <w:tab w:val="left" w:pos="3975"/>
        </w:tabs>
        <w:rPr>
          <w:rFonts w:ascii="A Jannat LT" w:hAnsi="A Jannat LT" w:cs="A Jannat LT"/>
          <w:sz w:val="24"/>
          <w:szCs w:val="24"/>
          <w:rtl/>
        </w:rPr>
      </w:pPr>
    </w:p>
    <w:p w14:paraId="335CC0DE" w14:textId="77777777" w:rsidR="0066539C" w:rsidRDefault="0066539C" w:rsidP="0066539C">
      <w:pPr>
        <w:rPr>
          <w:rFonts w:ascii="A Jannat LT" w:hAnsi="A Jannat LT" w:cs="A Jannat LT"/>
          <w:sz w:val="24"/>
          <w:szCs w:val="24"/>
          <w:rtl/>
        </w:rPr>
      </w:pPr>
      <w:r>
        <w:rPr>
          <w:rFonts w:ascii="A Jannat LT" w:hAnsi="A Jannat LT" w:cs="A Jannat LT"/>
          <w:sz w:val="24"/>
          <w:szCs w:val="24"/>
          <w:rtl/>
        </w:rPr>
        <w:br w:type="page"/>
      </w:r>
    </w:p>
    <w:p w14:paraId="085FC8D6" w14:textId="77777777" w:rsidR="0066539C" w:rsidRPr="0066539C" w:rsidRDefault="0066539C" w:rsidP="0066539C">
      <w:pPr>
        <w:tabs>
          <w:tab w:val="left" w:pos="3975"/>
        </w:tabs>
        <w:jc w:val="center"/>
        <w:rPr>
          <w:rFonts w:ascii="Sakkal Majalla" w:hAnsi="Sakkal Majalla" w:cs="Sakkal Majalla"/>
          <w:b/>
          <w:bCs/>
          <w:color w:val="4472C4" w:themeColor="accent5"/>
          <w:sz w:val="32"/>
          <w:szCs w:val="32"/>
          <w:rtl/>
        </w:rPr>
      </w:pPr>
      <w:r w:rsidRPr="0066539C">
        <w:rPr>
          <w:rFonts w:ascii="Sakkal Majalla" w:eastAsia="Calibri" w:hAnsi="Sakkal Majalla" w:cs="Sakkal Majalla"/>
          <w:b/>
          <w:bCs/>
          <w:noProof/>
          <w:color w:val="4472C4" w:themeColor="accent5"/>
          <w:sz w:val="28"/>
          <w:szCs w:val="28"/>
          <w:rtl/>
        </w:rPr>
        <w:lastRenderedPageBreak/>
        <w:drawing>
          <wp:anchor distT="0" distB="0" distL="114300" distR="114300" simplePos="0" relativeHeight="251698176" behindDoc="0" locked="0" layoutInCell="1" allowOverlap="1" wp14:anchorId="21807296" wp14:editId="57B8B2DE">
            <wp:simplePos x="0" y="0"/>
            <wp:positionH relativeFrom="column">
              <wp:posOffset>45085</wp:posOffset>
            </wp:positionH>
            <wp:positionV relativeFrom="paragraph">
              <wp:posOffset>341630</wp:posOffset>
            </wp:positionV>
            <wp:extent cx="6062345" cy="7234555"/>
            <wp:effectExtent l="0" t="0" r="0" b="0"/>
            <wp:wrapTopAndBottom/>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2345" cy="7234555"/>
                    </a:xfrm>
                    <a:prstGeom prst="rect">
                      <a:avLst/>
                    </a:prstGeom>
                    <a:noFill/>
                  </pic:spPr>
                </pic:pic>
              </a:graphicData>
            </a:graphic>
            <wp14:sizeRelH relativeFrom="margin">
              <wp14:pctWidth>0</wp14:pctWidth>
            </wp14:sizeRelH>
            <wp14:sizeRelV relativeFrom="margin">
              <wp14:pctHeight>0</wp14:pctHeight>
            </wp14:sizeRelV>
          </wp:anchor>
        </w:drawing>
      </w:r>
      <w:r w:rsidRPr="0066539C">
        <w:rPr>
          <w:rFonts w:ascii="Sakkal Majalla" w:hAnsi="Sakkal Majalla" w:cs="Sakkal Majalla"/>
          <w:b/>
          <w:bCs/>
          <w:color w:val="4472C4" w:themeColor="accent5"/>
          <w:sz w:val="32"/>
          <w:szCs w:val="32"/>
          <w:rtl/>
        </w:rPr>
        <w:t xml:space="preserve">استبيان رأي أعضاء الجمعية (العمومية + مجلس الإدارة) </w:t>
      </w:r>
      <w:r w:rsidRPr="0066539C">
        <w:rPr>
          <w:rFonts w:ascii="Sakkal Majalla" w:hAnsi="Sakkal Majalla" w:cs="Sakkal Majalla"/>
          <w:b/>
          <w:bCs/>
          <w:noProof/>
          <w:color w:val="4472C4" w:themeColor="accent5"/>
          <w:sz w:val="32"/>
          <w:szCs w:val="32"/>
          <w:rtl/>
        </w:rPr>
        <w:t>(6/ج)</w:t>
      </w:r>
    </w:p>
    <w:p w14:paraId="5DA87875" w14:textId="77777777" w:rsidR="0066539C" w:rsidRDefault="0066539C" w:rsidP="0066539C">
      <w:pPr>
        <w:tabs>
          <w:tab w:val="left" w:pos="3975"/>
        </w:tabs>
        <w:jc w:val="center"/>
        <w:rPr>
          <w:rFonts w:ascii="Hacen Tunisia" w:hAnsi="Hacen Tunisia" w:cs="Hacen Tunisia"/>
          <w:color w:val="00B050"/>
          <w:sz w:val="24"/>
          <w:szCs w:val="24"/>
          <w:rtl/>
        </w:rPr>
      </w:pPr>
      <w:r>
        <w:rPr>
          <w:rFonts w:ascii="Calibri" w:eastAsia="Calibri" w:hAnsi="Calibri" w:cs="Calibri"/>
          <w:noProof/>
          <w:rtl/>
        </w:rPr>
        <w:drawing>
          <wp:anchor distT="0" distB="0" distL="114300" distR="114300" simplePos="0" relativeHeight="251699200" behindDoc="0" locked="0" layoutInCell="1" allowOverlap="1" wp14:anchorId="63B2C856" wp14:editId="5CBC7557">
            <wp:simplePos x="0" y="0"/>
            <wp:positionH relativeFrom="column">
              <wp:posOffset>59690</wp:posOffset>
            </wp:positionH>
            <wp:positionV relativeFrom="paragraph">
              <wp:posOffset>-1270</wp:posOffset>
            </wp:positionV>
            <wp:extent cx="6305550" cy="7359650"/>
            <wp:effectExtent l="0" t="0" r="0" b="0"/>
            <wp:wrapTopAndBottom/>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0" cy="7359650"/>
                    </a:xfrm>
                    <a:prstGeom prst="rect">
                      <a:avLst/>
                    </a:prstGeom>
                    <a:noFill/>
                  </pic:spPr>
                </pic:pic>
              </a:graphicData>
            </a:graphic>
            <wp14:sizeRelH relativeFrom="margin">
              <wp14:pctWidth>0</wp14:pctWidth>
            </wp14:sizeRelH>
            <wp14:sizeRelV relativeFrom="margin">
              <wp14:pctHeight>0</wp14:pctHeight>
            </wp14:sizeRelV>
          </wp:anchor>
        </w:drawing>
      </w:r>
    </w:p>
    <w:p w14:paraId="2321FB9E" w14:textId="77777777" w:rsidR="0066539C" w:rsidRDefault="0066539C" w:rsidP="0066539C">
      <w:pPr>
        <w:rPr>
          <w:rFonts w:ascii="Hacen Tunisia" w:hAnsi="Hacen Tunisia" w:cs="Hacen Tunisia"/>
          <w:color w:val="00B050"/>
          <w:sz w:val="24"/>
          <w:szCs w:val="24"/>
          <w:rtl/>
        </w:rPr>
      </w:pPr>
      <w:r>
        <w:rPr>
          <w:rFonts w:ascii="Calibri" w:eastAsia="Calibri" w:hAnsi="Calibri" w:cs="Calibri"/>
          <w:noProof/>
          <w:rtl/>
        </w:rPr>
        <w:lastRenderedPageBreak/>
        <w:drawing>
          <wp:anchor distT="0" distB="0" distL="114300" distR="114300" simplePos="0" relativeHeight="251700224" behindDoc="0" locked="0" layoutInCell="1" allowOverlap="1" wp14:anchorId="44EE6C3D" wp14:editId="09BB2DA4">
            <wp:simplePos x="0" y="0"/>
            <wp:positionH relativeFrom="column">
              <wp:posOffset>212090</wp:posOffset>
            </wp:positionH>
            <wp:positionV relativeFrom="paragraph">
              <wp:posOffset>-1905</wp:posOffset>
            </wp:positionV>
            <wp:extent cx="6267450" cy="7479665"/>
            <wp:effectExtent l="0" t="0" r="0"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0" cy="7479665"/>
                    </a:xfrm>
                    <a:prstGeom prst="rect">
                      <a:avLst/>
                    </a:prstGeom>
                    <a:noFill/>
                  </pic:spPr>
                </pic:pic>
              </a:graphicData>
            </a:graphic>
            <wp14:sizeRelH relativeFrom="margin">
              <wp14:pctWidth>0</wp14:pctWidth>
            </wp14:sizeRelH>
            <wp14:sizeRelV relativeFrom="margin">
              <wp14:pctHeight>0</wp14:pctHeight>
            </wp14:sizeRelV>
          </wp:anchor>
        </w:drawing>
      </w:r>
      <w:r>
        <w:rPr>
          <w:rFonts w:ascii="Hacen Tunisia" w:hAnsi="Hacen Tunisia" w:cs="Hacen Tunisia"/>
          <w:color w:val="00B050"/>
          <w:sz w:val="24"/>
          <w:szCs w:val="24"/>
          <w:rtl/>
        </w:rPr>
        <w:br w:type="page"/>
      </w:r>
    </w:p>
    <w:p w14:paraId="69BEB171" w14:textId="77777777" w:rsidR="0066539C" w:rsidRPr="0066539C" w:rsidRDefault="0066539C" w:rsidP="0066539C">
      <w:pPr>
        <w:tabs>
          <w:tab w:val="left" w:pos="3975"/>
        </w:tabs>
        <w:jc w:val="center"/>
        <w:rPr>
          <w:rFonts w:ascii="Sakkal Majalla" w:hAnsi="Sakkal Majalla" w:cs="Sakkal Majalla"/>
          <w:b/>
          <w:bCs/>
          <w:color w:val="4472C4" w:themeColor="accent5"/>
          <w:sz w:val="32"/>
          <w:szCs w:val="32"/>
          <w:u w:val="single"/>
          <w:rtl/>
        </w:rPr>
      </w:pPr>
      <w:r w:rsidRPr="0066539C">
        <w:rPr>
          <w:rFonts w:ascii="Sakkal Majalla" w:hAnsi="Sakkal Majalla" w:cs="Sakkal Majalla"/>
          <w:b/>
          <w:bCs/>
          <w:color w:val="4472C4" w:themeColor="accent5"/>
          <w:sz w:val="32"/>
          <w:szCs w:val="32"/>
          <w:u w:val="single"/>
          <w:rtl/>
        </w:rPr>
        <w:lastRenderedPageBreak/>
        <w:t xml:space="preserve">استبيان قياس رضا العاملين </w:t>
      </w:r>
      <w:r w:rsidRPr="0066539C">
        <w:rPr>
          <w:rFonts w:ascii="Sakkal Majalla" w:hAnsi="Sakkal Majalla" w:cs="Sakkal Majalla"/>
          <w:b/>
          <w:bCs/>
          <w:noProof/>
          <w:color w:val="4472C4" w:themeColor="accent5"/>
          <w:sz w:val="32"/>
          <w:szCs w:val="32"/>
          <w:u w:val="single"/>
          <w:rtl/>
        </w:rPr>
        <w:t>(6/د)</w:t>
      </w:r>
    </w:p>
    <w:p w14:paraId="53AA1C1C" w14:textId="77777777" w:rsidR="0066539C" w:rsidRDefault="0066539C" w:rsidP="0066539C">
      <w:pPr>
        <w:tabs>
          <w:tab w:val="left" w:pos="3975"/>
        </w:tabs>
        <w:jc w:val="center"/>
        <w:rPr>
          <w:rFonts w:ascii="A Jannat LT" w:hAnsi="A Jannat LT" w:cs="A Jannat LT"/>
          <w:b/>
          <w:bCs/>
          <w:sz w:val="32"/>
          <w:szCs w:val="32"/>
          <w:u w:val="single"/>
          <w:rtl/>
        </w:rPr>
      </w:pPr>
    </w:p>
    <w:p w14:paraId="400532C4" w14:textId="26FF61FB" w:rsidR="0066539C" w:rsidRPr="0066539C" w:rsidRDefault="0066539C" w:rsidP="0066539C">
      <w:pPr>
        <w:rPr>
          <w:rFonts w:ascii="Sakkal Majalla" w:hAnsi="Sakkal Majalla" w:cs="Sakkal Majalla"/>
          <w:sz w:val="28"/>
          <w:szCs w:val="28"/>
          <w:rtl/>
        </w:rPr>
      </w:pPr>
      <w:r w:rsidRPr="0066539C">
        <w:rPr>
          <w:rFonts w:ascii="Sakkal Majalla" w:hAnsi="Sakkal Majalla" w:cs="Sakkal Majalla"/>
          <w:noProof/>
          <w:sz w:val="28"/>
          <w:szCs w:val="28"/>
          <w:rtl/>
        </w:rPr>
        <w:drawing>
          <wp:anchor distT="0" distB="0" distL="114300" distR="114300" simplePos="0" relativeHeight="251701248" behindDoc="0" locked="0" layoutInCell="1" allowOverlap="1" wp14:anchorId="6CD29902" wp14:editId="6644D6EA">
            <wp:simplePos x="0" y="0"/>
            <wp:positionH relativeFrom="column">
              <wp:posOffset>139065</wp:posOffset>
            </wp:positionH>
            <wp:positionV relativeFrom="paragraph">
              <wp:posOffset>856615</wp:posOffset>
            </wp:positionV>
            <wp:extent cx="5748020" cy="6859905"/>
            <wp:effectExtent l="0" t="0" r="0" b="0"/>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8020" cy="6859905"/>
                    </a:xfrm>
                    <a:prstGeom prst="rect">
                      <a:avLst/>
                    </a:prstGeom>
                    <a:noFill/>
                  </pic:spPr>
                </pic:pic>
              </a:graphicData>
            </a:graphic>
            <wp14:sizeRelH relativeFrom="page">
              <wp14:pctWidth>0</wp14:pctWidth>
            </wp14:sizeRelH>
            <wp14:sizeRelV relativeFrom="page">
              <wp14:pctHeight>0</wp14:pctHeight>
            </wp14:sizeRelV>
          </wp:anchor>
        </w:drawing>
      </w:r>
      <w:r w:rsidRPr="0066539C">
        <w:rPr>
          <w:rFonts w:ascii="Sakkal Majalla" w:hAnsi="Sakkal Majalla" w:cs="Sakkal Majalla"/>
          <w:sz w:val="28"/>
          <w:szCs w:val="28"/>
          <w:rtl/>
        </w:rPr>
        <w:t>تحرص الجمعية من خلال هذه الاستبيان على قياس مستوى الرضا الوظيفي للعاملين بالجمعية، نأمل التكرم بتعبئتها بكل مصداقية، علمًا أن ما يَرد من إجابات في هذا الاستبيان سيكون لأغراض تقييم الخدمات وتطويرها وليس له أي مردود سلبي عليك حيث إن تجميع وتحليل هذه الاستبيانات يتم التعامل معها بكل سرية.</w:t>
      </w:r>
      <w:r w:rsidRPr="0066539C">
        <w:rPr>
          <w:rFonts w:ascii="Sakkal Majalla" w:hAnsi="Sakkal Majalla" w:cs="Sakkal Majalla"/>
          <w:color w:val="92D050"/>
          <w:sz w:val="48"/>
          <w:szCs w:val="48"/>
          <w:rtl/>
        </w:rPr>
        <w:t xml:space="preserve">        </w:t>
      </w:r>
    </w:p>
    <w:p w14:paraId="227965D1" w14:textId="77777777" w:rsidR="0066539C" w:rsidRDefault="0066539C" w:rsidP="0066539C">
      <w:pPr>
        <w:rPr>
          <w:rFonts w:ascii="Hacen Tunisia" w:hAnsi="Hacen Tunisia" w:cs="Hacen Tunisia"/>
          <w:color w:val="92D050"/>
          <w:sz w:val="44"/>
          <w:szCs w:val="44"/>
          <w:rtl/>
        </w:rPr>
      </w:pPr>
      <w:r>
        <w:rPr>
          <w:rFonts w:ascii="Calibri" w:eastAsia="Calibri" w:hAnsi="Calibri" w:cs="Calibri"/>
          <w:noProof/>
          <w:rtl/>
        </w:rPr>
        <w:lastRenderedPageBreak/>
        <w:drawing>
          <wp:anchor distT="0" distB="0" distL="114300" distR="114300" simplePos="0" relativeHeight="251702272" behindDoc="0" locked="0" layoutInCell="1" allowOverlap="1" wp14:anchorId="79F5AC24" wp14:editId="66344312">
            <wp:simplePos x="0" y="0"/>
            <wp:positionH relativeFrom="column">
              <wp:posOffset>183515</wp:posOffset>
            </wp:positionH>
            <wp:positionV relativeFrom="paragraph">
              <wp:posOffset>55880</wp:posOffset>
            </wp:positionV>
            <wp:extent cx="6216650" cy="7419340"/>
            <wp:effectExtent l="0" t="0" r="0" b="0"/>
            <wp:wrapTopAndBottom/>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6650" cy="7419340"/>
                    </a:xfrm>
                    <a:prstGeom prst="rect">
                      <a:avLst/>
                    </a:prstGeom>
                    <a:noFill/>
                  </pic:spPr>
                </pic:pic>
              </a:graphicData>
            </a:graphic>
            <wp14:sizeRelH relativeFrom="margin">
              <wp14:pctWidth>0</wp14:pctWidth>
            </wp14:sizeRelH>
            <wp14:sizeRelV relativeFrom="margin">
              <wp14:pctHeight>0</wp14:pctHeight>
            </wp14:sizeRelV>
          </wp:anchor>
        </w:drawing>
      </w:r>
      <w:r>
        <w:rPr>
          <w:rFonts w:ascii="Hacen Tunisia" w:hAnsi="Hacen Tunisia" w:cs="Hacen Tunisia"/>
          <w:color w:val="92D050"/>
          <w:sz w:val="44"/>
          <w:szCs w:val="44"/>
          <w:rtl/>
        </w:rPr>
        <w:br w:type="page"/>
      </w:r>
    </w:p>
    <w:p w14:paraId="2643C9E3" w14:textId="77777777" w:rsidR="0066539C" w:rsidRDefault="0066539C" w:rsidP="0066539C">
      <w:pPr>
        <w:rPr>
          <w:rFonts w:ascii="Hacen Tunisia" w:hAnsi="Hacen Tunisia" w:cs="Hacen Tunisia"/>
          <w:color w:val="92D050"/>
          <w:sz w:val="44"/>
          <w:szCs w:val="44"/>
          <w:rtl/>
        </w:rPr>
      </w:pPr>
      <w:r>
        <w:rPr>
          <w:rFonts w:ascii="Calibri" w:eastAsia="Calibri" w:hAnsi="Calibri" w:cs="Calibri"/>
          <w:noProof/>
          <w:rtl/>
        </w:rPr>
        <w:lastRenderedPageBreak/>
        <w:drawing>
          <wp:anchor distT="0" distB="0" distL="114300" distR="114300" simplePos="0" relativeHeight="251703296" behindDoc="0" locked="0" layoutInCell="1" allowOverlap="1" wp14:anchorId="205F8798" wp14:editId="295CBFBB">
            <wp:simplePos x="0" y="0"/>
            <wp:positionH relativeFrom="column">
              <wp:posOffset>2540</wp:posOffset>
            </wp:positionH>
            <wp:positionV relativeFrom="paragraph">
              <wp:posOffset>93980</wp:posOffset>
            </wp:positionV>
            <wp:extent cx="6181090" cy="7501255"/>
            <wp:effectExtent l="0" t="0" r="0" b="0"/>
            <wp:wrapTopAndBottom/>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1090" cy="7501255"/>
                    </a:xfrm>
                    <a:prstGeom prst="rect">
                      <a:avLst/>
                    </a:prstGeom>
                    <a:noFill/>
                  </pic:spPr>
                </pic:pic>
              </a:graphicData>
            </a:graphic>
            <wp14:sizeRelH relativeFrom="margin">
              <wp14:pctWidth>0</wp14:pctWidth>
            </wp14:sizeRelH>
            <wp14:sizeRelV relativeFrom="margin">
              <wp14:pctHeight>0</wp14:pctHeight>
            </wp14:sizeRelV>
          </wp:anchor>
        </w:drawing>
      </w:r>
      <w:r>
        <w:rPr>
          <w:rFonts w:ascii="Hacen Tunisia" w:hAnsi="Hacen Tunisia" w:cs="Hacen Tunisia"/>
          <w:color w:val="92D050"/>
          <w:sz w:val="44"/>
          <w:szCs w:val="44"/>
          <w:rtl/>
        </w:rPr>
        <w:br w:type="page"/>
      </w:r>
    </w:p>
    <w:p w14:paraId="11A4BD78" w14:textId="77777777" w:rsidR="0066539C" w:rsidRDefault="0066539C" w:rsidP="0066539C">
      <w:pPr>
        <w:rPr>
          <w:rFonts w:ascii="Hacen Tunisia" w:hAnsi="Hacen Tunisia" w:cs="Hacen Tunisia"/>
          <w:color w:val="92D050"/>
          <w:sz w:val="44"/>
          <w:szCs w:val="44"/>
          <w:rtl/>
        </w:rPr>
      </w:pPr>
      <w:r>
        <w:rPr>
          <w:rFonts w:ascii="Calibri" w:eastAsia="Calibri" w:hAnsi="Calibri" w:cs="Calibri"/>
          <w:noProof/>
          <w:rtl/>
        </w:rPr>
        <w:lastRenderedPageBreak/>
        <w:drawing>
          <wp:anchor distT="0" distB="0" distL="114300" distR="114300" simplePos="0" relativeHeight="251704320" behindDoc="0" locked="0" layoutInCell="1" allowOverlap="1" wp14:anchorId="68A44EDF" wp14:editId="2AD430B1">
            <wp:simplePos x="0" y="0"/>
            <wp:positionH relativeFrom="column">
              <wp:posOffset>212090</wp:posOffset>
            </wp:positionH>
            <wp:positionV relativeFrom="paragraph">
              <wp:posOffset>103505</wp:posOffset>
            </wp:positionV>
            <wp:extent cx="6153150" cy="7787005"/>
            <wp:effectExtent l="0" t="0" r="0" b="0"/>
            <wp:wrapTopAndBottom/>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3150" cy="7787005"/>
                    </a:xfrm>
                    <a:prstGeom prst="rect">
                      <a:avLst/>
                    </a:prstGeom>
                    <a:noFill/>
                  </pic:spPr>
                </pic:pic>
              </a:graphicData>
            </a:graphic>
            <wp14:sizeRelH relativeFrom="margin">
              <wp14:pctWidth>0</wp14:pctWidth>
            </wp14:sizeRelH>
            <wp14:sizeRelV relativeFrom="margin">
              <wp14:pctHeight>0</wp14:pctHeight>
            </wp14:sizeRelV>
          </wp:anchor>
        </w:drawing>
      </w:r>
      <w:r>
        <w:rPr>
          <w:rFonts w:ascii="Hacen Tunisia" w:hAnsi="Hacen Tunisia" w:cs="Hacen Tunisia"/>
          <w:color w:val="92D050"/>
          <w:sz w:val="44"/>
          <w:szCs w:val="44"/>
          <w:rtl/>
        </w:rPr>
        <w:br w:type="page"/>
      </w:r>
    </w:p>
    <w:p w14:paraId="0BCE0DA1" w14:textId="1DC7C985" w:rsidR="0066539C" w:rsidRPr="0066539C" w:rsidRDefault="0066539C" w:rsidP="0066539C">
      <w:pPr>
        <w:rPr>
          <w:rFonts w:ascii="Hacen Tunisia" w:hAnsi="Hacen Tunisia" w:cs="Hacen Tunisia"/>
          <w:color w:val="92D050"/>
          <w:sz w:val="44"/>
          <w:szCs w:val="44"/>
          <w:rtl/>
        </w:rPr>
      </w:pPr>
      <w:r>
        <w:rPr>
          <w:rFonts w:ascii="Calibri" w:eastAsia="Calibri" w:hAnsi="Calibri" w:cs="Calibri"/>
          <w:noProof/>
          <w:rtl/>
        </w:rPr>
        <w:lastRenderedPageBreak/>
        <w:drawing>
          <wp:anchor distT="0" distB="0" distL="114300" distR="114300" simplePos="0" relativeHeight="251705344" behindDoc="0" locked="0" layoutInCell="1" allowOverlap="1" wp14:anchorId="07908AFA" wp14:editId="1754C9F3">
            <wp:simplePos x="0" y="0"/>
            <wp:positionH relativeFrom="column">
              <wp:posOffset>2540</wp:posOffset>
            </wp:positionH>
            <wp:positionV relativeFrom="paragraph">
              <wp:posOffset>351155</wp:posOffset>
            </wp:positionV>
            <wp:extent cx="5958205" cy="7540625"/>
            <wp:effectExtent l="0" t="0" r="0" b="0"/>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8205" cy="7540625"/>
                    </a:xfrm>
                    <a:prstGeom prst="rect">
                      <a:avLst/>
                    </a:prstGeom>
                    <a:noFill/>
                  </pic:spPr>
                </pic:pic>
              </a:graphicData>
            </a:graphic>
            <wp14:sizeRelH relativeFrom="margin">
              <wp14:pctWidth>0</wp14:pctWidth>
            </wp14:sizeRelH>
            <wp14:sizeRelV relativeFrom="margin">
              <wp14:pctHeight>0</wp14:pctHeight>
            </wp14:sizeRelV>
          </wp:anchor>
        </w:drawing>
      </w:r>
      <w:r>
        <w:rPr>
          <w:rFonts w:ascii="Hacen Tunisia" w:hAnsi="Hacen Tunisia" w:cs="Hacen Tunisia"/>
          <w:color w:val="92D050"/>
          <w:sz w:val="44"/>
          <w:szCs w:val="44"/>
          <w:rtl/>
        </w:rPr>
        <w:br w:type="page"/>
      </w:r>
    </w:p>
    <w:tbl>
      <w:tblPr>
        <w:tblStyle w:val="a7"/>
        <w:tblpPr w:leftFromText="180" w:rightFromText="180" w:vertAnchor="text" w:horzAnchor="margin" w:tblpXSpec="center" w:tblpY="510"/>
        <w:tblOverlap w:val="never"/>
        <w:bidiVisual/>
        <w:tblW w:w="5000"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4" w:space="0" w:color="7F7F7F" w:themeColor="text1" w:themeTint="80"/>
          <w:insideV w:val="single" w:sz="4" w:space="0" w:color="7F7F7F" w:themeColor="text1" w:themeTint="80"/>
        </w:tblBorders>
        <w:tblLook w:val="0480" w:firstRow="0" w:lastRow="0" w:firstColumn="1" w:lastColumn="0" w:noHBand="0" w:noVBand="1"/>
      </w:tblPr>
      <w:tblGrid>
        <w:gridCol w:w="7582"/>
        <w:gridCol w:w="2436"/>
      </w:tblGrid>
      <w:tr w:rsidR="0066539C" w14:paraId="4539BED9" w14:textId="77777777" w:rsidTr="00E411E2">
        <w:trPr>
          <w:tblHeader/>
        </w:trPr>
        <w:tc>
          <w:tcPr>
            <w:tcW w:w="3784" w:type="pct"/>
            <w:tcBorders>
              <w:top w:val="single" w:sz="18"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FBA65B9" w14:textId="77777777" w:rsidR="0066539C" w:rsidRPr="00EB1D28" w:rsidRDefault="0066539C" w:rsidP="00E411E2">
            <w:pPr>
              <w:jc w:val="center"/>
              <w:rPr>
                <w:rFonts w:ascii="Hacen Tunisia" w:hAnsi="Hacen Tunisia" w:cs="Hacen Tunisia"/>
                <w:bCs/>
                <w:color w:val="00B050"/>
                <w:sz w:val="36"/>
                <w:szCs w:val="36"/>
              </w:rPr>
            </w:pPr>
            <w:r w:rsidRPr="00EB1D28">
              <w:rPr>
                <w:rFonts w:ascii="Hacen Tunisia" w:hAnsi="Hacen Tunisia" w:cs="Hacen Tunisia"/>
                <w:bCs/>
                <w:color w:val="00B050"/>
                <w:sz w:val="36"/>
                <w:szCs w:val="36"/>
                <w:rtl/>
              </w:rPr>
              <w:lastRenderedPageBreak/>
              <w:t>الموضوع</w:t>
            </w:r>
          </w:p>
        </w:tc>
        <w:tc>
          <w:tcPr>
            <w:tcW w:w="1216" w:type="pct"/>
            <w:tcBorders>
              <w:top w:val="single" w:sz="18"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CDD6A0A" w14:textId="77777777" w:rsidR="0066539C" w:rsidRDefault="0066539C" w:rsidP="00E411E2">
            <w:pPr>
              <w:jc w:val="center"/>
              <w:rPr>
                <w:rFonts w:ascii="Hacen Tunisia" w:hAnsi="Hacen Tunisia" w:cs="Hacen Tunisia"/>
                <w:bCs/>
                <w:color w:val="00B050"/>
              </w:rPr>
            </w:pPr>
            <w:r>
              <w:rPr>
                <w:rFonts w:ascii="Hacen Tunisia" w:hAnsi="Hacen Tunisia" w:cs="Hacen Tunisia"/>
                <w:bCs/>
                <w:color w:val="00B050"/>
                <w:rtl/>
              </w:rPr>
              <w:t>الصفحة</w:t>
            </w:r>
          </w:p>
        </w:tc>
      </w:tr>
      <w:tr w:rsidR="0066539C" w:rsidRPr="00EB1D28" w14:paraId="08A05F83"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535B7408"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الإطار العام للمنهجية</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767F31A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w:t>
            </w:r>
          </w:p>
        </w:tc>
      </w:tr>
      <w:tr w:rsidR="0066539C" w:rsidRPr="00EB1D28" w14:paraId="163EDFD8"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B7CCCA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منهجية قياس رأي ذوي المصلحة</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4DC4E981"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3</w:t>
            </w:r>
          </w:p>
        </w:tc>
      </w:tr>
      <w:tr w:rsidR="0066539C" w:rsidRPr="00EB1D28" w14:paraId="5E72BEF6"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51E1D1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تعريف ذوي المصلحة</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6F4FAB7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3</w:t>
            </w:r>
          </w:p>
        </w:tc>
      </w:tr>
      <w:tr w:rsidR="0066539C" w:rsidRPr="00EB1D28" w14:paraId="102A61C8"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314DA93"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تعريف منهجية قياس رأي ذوي المصلحة</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0212393C"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3</w:t>
            </w:r>
          </w:p>
        </w:tc>
      </w:tr>
      <w:tr w:rsidR="0066539C" w:rsidRPr="00EB1D28" w14:paraId="1829971A"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4F5E4D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أداة القياس</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2859CD66"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3</w:t>
            </w:r>
          </w:p>
        </w:tc>
      </w:tr>
      <w:tr w:rsidR="0066539C" w:rsidRPr="00EB1D28" w14:paraId="37732219"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E967A25"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التعريف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3DD88BAC"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4</w:t>
            </w:r>
          </w:p>
        </w:tc>
      </w:tr>
      <w:tr w:rsidR="0066539C" w:rsidRPr="00EB1D28" w14:paraId="0B5647BA"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56EFE00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الهدف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4B72B9F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4</w:t>
            </w:r>
          </w:p>
        </w:tc>
      </w:tr>
      <w:tr w:rsidR="0066539C" w:rsidRPr="00EB1D28" w14:paraId="53A34D11"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80A671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نطاق العمل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12229463"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4</w:t>
            </w:r>
          </w:p>
        </w:tc>
      </w:tr>
      <w:tr w:rsidR="0066539C" w:rsidRPr="00EB1D28" w14:paraId="1C8375CC"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3AD05A5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المسؤول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6627B62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4</w:t>
            </w:r>
          </w:p>
        </w:tc>
      </w:tr>
      <w:tr w:rsidR="0066539C" w:rsidRPr="00EB1D28" w14:paraId="65FEA795"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A4ACA1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238541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4</w:t>
            </w:r>
          </w:p>
        </w:tc>
      </w:tr>
      <w:tr w:rsidR="0066539C" w:rsidRPr="00EB1D28" w14:paraId="5C728EC0"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56FE5E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دورية التنفيذ</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60D4BD6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4</w:t>
            </w:r>
          </w:p>
        </w:tc>
      </w:tr>
      <w:tr w:rsidR="0066539C" w:rsidRPr="00EB1D28" w14:paraId="1A35799E"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31DB4B65"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منهجية أداة الاستبيان الورقي</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44E82DE5"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5</w:t>
            </w:r>
          </w:p>
        </w:tc>
      </w:tr>
      <w:tr w:rsidR="0066539C" w:rsidRPr="00EB1D28" w14:paraId="10878393"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10876A8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التعريف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60FA05B"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5</w:t>
            </w:r>
          </w:p>
        </w:tc>
      </w:tr>
      <w:tr w:rsidR="0066539C" w:rsidRPr="00EB1D28" w14:paraId="5A37178E"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39CF60F0"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الهدف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63C6BC6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5</w:t>
            </w:r>
          </w:p>
        </w:tc>
      </w:tr>
      <w:tr w:rsidR="0066539C" w:rsidRPr="00EB1D28" w14:paraId="42A48680"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E8F95C1"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نطاق العمل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570C78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6</w:t>
            </w:r>
          </w:p>
        </w:tc>
      </w:tr>
      <w:tr w:rsidR="0066539C" w:rsidRPr="00EB1D28" w14:paraId="0DAC884C"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3CC8B64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المسؤول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7B051967"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6</w:t>
            </w:r>
          </w:p>
        </w:tc>
      </w:tr>
      <w:tr w:rsidR="0066539C" w:rsidRPr="00EB1D28" w14:paraId="46D064A4"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EF57319"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194D555C"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6</w:t>
            </w:r>
          </w:p>
        </w:tc>
      </w:tr>
      <w:tr w:rsidR="0066539C" w:rsidRPr="00EB1D28" w14:paraId="5700F357"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3B1C69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دورية التنفيذ</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161C4E9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7</w:t>
            </w:r>
          </w:p>
        </w:tc>
      </w:tr>
      <w:tr w:rsidR="0066539C" w:rsidRPr="00EB1D28" w14:paraId="3840A19C"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5A8438A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نموذج أداة الاستبيان الورقي (1)</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1D7F508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8</w:t>
            </w:r>
          </w:p>
        </w:tc>
      </w:tr>
      <w:tr w:rsidR="0066539C" w:rsidRPr="00EB1D28" w14:paraId="4044A0C5"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284A65B"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منهجية أداة المقابلة الشخصية</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55EEABE0"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11</w:t>
            </w:r>
          </w:p>
        </w:tc>
      </w:tr>
      <w:tr w:rsidR="0066539C" w:rsidRPr="00EB1D28" w14:paraId="038E33B6"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3D86AB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التعريف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40832E2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11</w:t>
            </w:r>
          </w:p>
        </w:tc>
      </w:tr>
      <w:tr w:rsidR="0066539C" w:rsidRPr="00EB1D28" w14:paraId="7CCA261B"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16280AC"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الهدف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AEEF8C3"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11</w:t>
            </w:r>
          </w:p>
        </w:tc>
      </w:tr>
      <w:tr w:rsidR="0066539C" w:rsidRPr="00EB1D28" w14:paraId="2BCDEDB8"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224DA3C"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نطاق العمل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0AD51687"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11</w:t>
            </w:r>
          </w:p>
        </w:tc>
      </w:tr>
      <w:tr w:rsidR="0066539C" w:rsidRPr="00EB1D28" w14:paraId="745EC570"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162579EC"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المسؤول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6C3108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12</w:t>
            </w:r>
          </w:p>
        </w:tc>
      </w:tr>
      <w:tr w:rsidR="0066539C" w:rsidRPr="00EB1D28" w14:paraId="518313A6"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2C9602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27BC6B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12</w:t>
            </w:r>
          </w:p>
        </w:tc>
      </w:tr>
      <w:tr w:rsidR="0066539C" w:rsidRPr="00EB1D28" w14:paraId="483AB8CC"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C95B7D9"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دورية التنفيذ</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06BAD2E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12</w:t>
            </w:r>
          </w:p>
        </w:tc>
      </w:tr>
      <w:tr w:rsidR="0066539C" w:rsidRPr="00EB1D28" w14:paraId="236880EA"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FD036C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نموذج أداة المقابلة الشخصية (2)</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41D1A9B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13</w:t>
            </w:r>
          </w:p>
        </w:tc>
      </w:tr>
      <w:tr w:rsidR="0066539C" w:rsidRPr="00EB1D28" w14:paraId="0EED5184"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B2643A8"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منهجية أداة الاتصال الهاتفي</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05FE7C25"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15</w:t>
            </w:r>
          </w:p>
        </w:tc>
      </w:tr>
      <w:tr w:rsidR="0066539C" w:rsidRPr="00EB1D28" w14:paraId="6943DC08"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15CDFA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المسؤول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2FD44C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15</w:t>
            </w:r>
          </w:p>
        </w:tc>
      </w:tr>
      <w:tr w:rsidR="0066539C" w:rsidRPr="00EB1D28" w14:paraId="6D1756EF"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6B5D0E0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6BEFE45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16</w:t>
            </w:r>
          </w:p>
        </w:tc>
      </w:tr>
      <w:tr w:rsidR="0066539C" w:rsidRPr="00EB1D28" w14:paraId="6040A56C"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336F08BC"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lastRenderedPageBreak/>
              <w:t>دورية التنفيذ</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45AEDC27"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16</w:t>
            </w:r>
          </w:p>
        </w:tc>
      </w:tr>
      <w:tr w:rsidR="0066539C" w:rsidRPr="00EB1D28" w14:paraId="4D0AE5B6"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B171799"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نموذج أداة الاتصال الهاتفي (3)</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FF1099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17</w:t>
            </w:r>
          </w:p>
        </w:tc>
      </w:tr>
      <w:tr w:rsidR="0066539C" w:rsidRPr="00EB1D28" w14:paraId="5A9465BB"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361B65D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أولاً: خدمة الإرشاد الهاتفي</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541F9498" w14:textId="77777777" w:rsidR="0066539C" w:rsidRPr="00EB1D28" w:rsidRDefault="0066539C" w:rsidP="00E411E2">
            <w:pPr>
              <w:jc w:val="center"/>
              <w:rPr>
                <w:rFonts w:ascii="Hacen Tunisia" w:hAnsi="Hacen Tunisia" w:cs="Hacen Tunisia"/>
                <w:b/>
                <w:color w:val="FF0000"/>
                <w:sz w:val="36"/>
                <w:szCs w:val="36"/>
              </w:rPr>
            </w:pPr>
            <w:r w:rsidRPr="00EB1D28">
              <w:rPr>
                <w:rFonts w:ascii="Hacen Tunisia" w:hAnsi="Hacen Tunisia" w:cs="Hacen Tunisia"/>
                <w:b/>
                <w:color w:val="595959" w:themeColor="text1" w:themeTint="A6"/>
                <w:sz w:val="36"/>
                <w:szCs w:val="36"/>
                <w:rtl/>
              </w:rPr>
              <w:t>17</w:t>
            </w:r>
          </w:p>
        </w:tc>
      </w:tr>
      <w:tr w:rsidR="0066539C" w:rsidRPr="00EB1D28" w14:paraId="2712BEB8"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A0FA0F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ثانيًا: بقية خدمات الجمعية</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149EB1AC"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17</w:t>
            </w:r>
          </w:p>
        </w:tc>
      </w:tr>
      <w:tr w:rsidR="0066539C" w:rsidRPr="00EB1D28" w14:paraId="5EF2D819"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152B6B45"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منهجية أداة الاقتراحات والشكاوى</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DBEE20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18</w:t>
            </w:r>
          </w:p>
        </w:tc>
      </w:tr>
      <w:tr w:rsidR="0066539C" w:rsidRPr="00EB1D28" w14:paraId="4133C547"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5592CF2"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المسؤول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691E0F09"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18</w:t>
            </w:r>
          </w:p>
        </w:tc>
      </w:tr>
      <w:tr w:rsidR="0066539C" w:rsidRPr="00EB1D28" w14:paraId="0B0BAE94"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A241C0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5654B75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19</w:t>
            </w:r>
          </w:p>
        </w:tc>
      </w:tr>
      <w:tr w:rsidR="0066539C" w:rsidRPr="00EB1D28" w14:paraId="22659170"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5A3508E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FA46FE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20</w:t>
            </w:r>
          </w:p>
        </w:tc>
      </w:tr>
      <w:tr w:rsidR="0066539C" w:rsidRPr="00EB1D28" w14:paraId="636C1645"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D89491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دورية التنفيذ</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06C58AD7"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21</w:t>
            </w:r>
          </w:p>
        </w:tc>
      </w:tr>
      <w:tr w:rsidR="0066539C" w:rsidRPr="00EB1D28" w14:paraId="5E493F08"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49F4FC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أداة الاقتراحات والشكاوى (4)</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EC5332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22</w:t>
            </w:r>
          </w:p>
        </w:tc>
      </w:tr>
      <w:tr w:rsidR="0066539C" w:rsidRPr="00EB1D28" w14:paraId="3C397DB7"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3B03EF25"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منهجية أداة جهاز رأي ذوي المصلحة</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0FA4518"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23</w:t>
            </w:r>
          </w:p>
        </w:tc>
      </w:tr>
      <w:tr w:rsidR="0066539C" w:rsidRPr="00EB1D28" w14:paraId="13B11595"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498A0B6"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التعريف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6E5A27AD"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23</w:t>
            </w:r>
          </w:p>
        </w:tc>
      </w:tr>
      <w:tr w:rsidR="0066539C" w:rsidRPr="00EB1D28" w14:paraId="71DA58F1"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B95A0D1"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الهدف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0647216F"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23</w:t>
            </w:r>
          </w:p>
        </w:tc>
      </w:tr>
      <w:tr w:rsidR="0066539C" w:rsidRPr="00EB1D28" w14:paraId="0989B23C"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6093098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03E1D3DF"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23</w:t>
            </w:r>
          </w:p>
        </w:tc>
      </w:tr>
      <w:tr w:rsidR="0066539C" w:rsidRPr="00EB1D28" w14:paraId="7A923AEE"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2875F53"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دورية التنفيذ</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1E60971F"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23</w:t>
            </w:r>
          </w:p>
        </w:tc>
      </w:tr>
      <w:tr w:rsidR="0066539C" w:rsidRPr="00EB1D28" w14:paraId="6F4CD60F"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56EBB5EB"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نموذج أداة جهاز رأي ذوي المصلحة (5)</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hideMark/>
          </w:tcPr>
          <w:p w14:paraId="2BAEE325" w14:textId="77777777" w:rsidR="0066539C" w:rsidRPr="00EB1D28" w:rsidRDefault="0066539C" w:rsidP="00E411E2">
            <w:pPr>
              <w:jc w:val="center"/>
              <w:rPr>
                <w:sz w:val="36"/>
                <w:szCs w:val="36"/>
              </w:rPr>
            </w:pPr>
            <w:r w:rsidRPr="00EB1D28">
              <w:rPr>
                <w:rFonts w:ascii="Hacen Tunisia" w:hAnsi="Hacen Tunisia" w:cs="Hacen Tunisia"/>
                <w:b/>
                <w:color w:val="595959" w:themeColor="text1" w:themeTint="A6"/>
                <w:sz w:val="36"/>
                <w:szCs w:val="36"/>
                <w:rtl/>
              </w:rPr>
              <w:t>23</w:t>
            </w:r>
          </w:p>
        </w:tc>
      </w:tr>
      <w:tr w:rsidR="0066539C" w:rsidRPr="00EB1D28" w14:paraId="6C62A81F"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71BCF28F"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منهجية أداة الاستبيان الإلكتروني</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78B2548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25</w:t>
            </w:r>
          </w:p>
        </w:tc>
      </w:tr>
      <w:tr w:rsidR="0066539C" w:rsidRPr="00EB1D28" w14:paraId="5F332FCA"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1FD893B1"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التعريف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52A6AC77"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25</w:t>
            </w:r>
          </w:p>
        </w:tc>
      </w:tr>
      <w:tr w:rsidR="0066539C" w:rsidRPr="00EB1D28" w14:paraId="5370DFBA"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9BD3B10"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الهدف</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7B8FB71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25</w:t>
            </w:r>
          </w:p>
        </w:tc>
      </w:tr>
      <w:tr w:rsidR="0066539C" w:rsidRPr="00EB1D28" w14:paraId="7B8C909F"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C43B6B7"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نطاق العمل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3CC563A5"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25</w:t>
            </w:r>
          </w:p>
        </w:tc>
      </w:tr>
      <w:tr w:rsidR="0066539C" w:rsidRPr="00EB1D28" w14:paraId="5070A152"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5A95223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المسؤول</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64F6F61"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26</w:t>
            </w:r>
          </w:p>
        </w:tc>
      </w:tr>
      <w:tr w:rsidR="0066539C" w:rsidRPr="00EB1D28" w14:paraId="6789A1D3"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0BE9B2C4"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إجراءات التطبيق</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1F7BB2D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26</w:t>
            </w:r>
          </w:p>
        </w:tc>
      </w:tr>
      <w:tr w:rsidR="0066539C" w:rsidRPr="00EB1D28" w14:paraId="75B52569"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2611F7D1"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دورية التنفيذ</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1A5CD070"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26</w:t>
            </w:r>
          </w:p>
        </w:tc>
      </w:tr>
      <w:tr w:rsidR="0066539C" w:rsidRPr="00EB1D28" w14:paraId="6A4DBC9F"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1692D59"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استبيان قياس رضا المانحين</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7AFD8113"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27</w:t>
            </w:r>
          </w:p>
        </w:tc>
      </w:tr>
      <w:tr w:rsidR="0066539C" w:rsidRPr="00EB1D28" w14:paraId="77B3F78C"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34A1061"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استبيان قياس رضا المستفيدين (6/ب)</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0B63334E"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30</w:t>
            </w:r>
          </w:p>
        </w:tc>
      </w:tr>
      <w:tr w:rsidR="0066539C" w:rsidRPr="00EB1D28" w14:paraId="36409422" w14:textId="77777777" w:rsidTr="00E411E2">
        <w:trPr>
          <w:tblHeader/>
        </w:trPr>
        <w:tc>
          <w:tcPr>
            <w:tcW w:w="3784" w:type="pct"/>
            <w:tcBorders>
              <w:top w:val="single" w:sz="4" w:space="0" w:color="7F7F7F" w:themeColor="text1" w:themeTint="80"/>
              <w:left w:val="single" w:sz="18" w:space="0" w:color="7F7F7F" w:themeColor="text1" w:themeTint="80"/>
              <w:bottom w:val="single" w:sz="4" w:space="0" w:color="7F7F7F" w:themeColor="text1" w:themeTint="80"/>
              <w:right w:val="single" w:sz="4" w:space="0" w:color="7F7F7F" w:themeColor="text1" w:themeTint="80"/>
            </w:tcBorders>
            <w:vAlign w:val="center"/>
            <w:hideMark/>
          </w:tcPr>
          <w:p w14:paraId="4E2CA940"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استبيان رأي أعضاء الجمعية (العمومية + مجلس الإدارة) (6/ج)</w:t>
            </w:r>
          </w:p>
        </w:tc>
        <w:tc>
          <w:tcPr>
            <w:tcW w:w="1216" w:type="pct"/>
            <w:tcBorders>
              <w:top w:val="single" w:sz="4" w:space="0" w:color="7F7F7F" w:themeColor="text1" w:themeTint="80"/>
              <w:left w:val="single" w:sz="4" w:space="0" w:color="7F7F7F" w:themeColor="text1" w:themeTint="80"/>
              <w:bottom w:val="single" w:sz="4" w:space="0" w:color="7F7F7F" w:themeColor="text1" w:themeTint="80"/>
              <w:right w:val="single" w:sz="18" w:space="0" w:color="7F7F7F" w:themeColor="text1" w:themeTint="80"/>
            </w:tcBorders>
            <w:vAlign w:val="center"/>
            <w:hideMark/>
          </w:tcPr>
          <w:p w14:paraId="2265CB9A"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33</w:t>
            </w:r>
          </w:p>
        </w:tc>
      </w:tr>
      <w:tr w:rsidR="0066539C" w:rsidRPr="00EB1D28" w14:paraId="050590D2" w14:textId="77777777" w:rsidTr="00E411E2">
        <w:trPr>
          <w:tblHeader/>
        </w:trPr>
        <w:tc>
          <w:tcPr>
            <w:tcW w:w="3784" w:type="pct"/>
            <w:tcBorders>
              <w:top w:val="single" w:sz="4" w:space="0" w:color="7F7F7F" w:themeColor="text1" w:themeTint="80"/>
              <w:left w:val="single" w:sz="18" w:space="0" w:color="7F7F7F" w:themeColor="text1" w:themeTint="80"/>
              <w:bottom w:val="single" w:sz="18" w:space="0" w:color="7F7F7F" w:themeColor="text1" w:themeTint="80"/>
              <w:right w:val="single" w:sz="4" w:space="0" w:color="7F7F7F" w:themeColor="text1" w:themeTint="80"/>
            </w:tcBorders>
            <w:vAlign w:val="center"/>
            <w:hideMark/>
          </w:tcPr>
          <w:p w14:paraId="667FB73D"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استبيان قياس رضا العاملين (6/د)</w:t>
            </w:r>
          </w:p>
        </w:tc>
        <w:tc>
          <w:tcPr>
            <w:tcW w:w="1216" w:type="pct"/>
            <w:tcBorders>
              <w:top w:val="single" w:sz="4" w:space="0" w:color="7F7F7F" w:themeColor="text1" w:themeTint="80"/>
              <w:left w:val="single" w:sz="4" w:space="0" w:color="7F7F7F" w:themeColor="text1" w:themeTint="80"/>
              <w:bottom w:val="single" w:sz="18" w:space="0" w:color="7F7F7F" w:themeColor="text1" w:themeTint="80"/>
              <w:right w:val="single" w:sz="18" w:space="0" w:color="7F7F7F" w:themeColor="text1" w:themeTint="80"/>
            </w:tcBorders>
            <w:vAlign w:val="center"/>
            <w:hideMark/>
          </w:tcPr>
          <w:p w14:paraId="4CA585A9" w14:textId="77777777" w:rsidR="0066539C" w:rsidRPr="00EB1D28" w:rsidRDefault="0066539C" w:rsidP="00E411E2">
            <w:pPr>
              <w:jc w:val="center"/>
              <w:rPr>
                <w:rFonts w:ascii="Hacen Tunisia" w:hAnsi="Hacen Tunisia" w:cs="Hacen Tunisia"/>
                <w:b/>
                <w:color w:val="595959" w:themeColor="text1" w:themeTint="A6"/>
                <w:sz w:val="36"/>
                <w:szCs w:val="36"/>
              </w:rPr>
            </w:pPr>
            <w:r w:rsidRPr="00EB1D28">
              <w:rPr>
                <w:rFonts w:ascii="Hacen Tunisia" w:hAnsi="Hacen Tunisia" w:cs="Hacen Tunisia"/>
                <w:b/>
                <w:color w:val="595959" w:themeColor="text1" w:themeTint="A6"/>
                <w:sz w:val="36"/>
                <w:szCs w:val="36"/>
                <w:rtl/>
              </w:rPr>
              <w:t>36</w:t>
            </w:r>
          </w:p>
        </w:tc>
      </w:tr>
    </w:tbl>
    <w:p w14:paraId="0644DECC" w14:textId="77777777" w:rsidR="0066539C" w:rsidRPr="00EB1D28" w:rsidRDefault="0066539C" w:rsidP="00CC243A">
      <w:pPr>
        <w:spacing w:after="0" w:line="240" w:lineRule="auto"/>
        <w:ind w:left="360"/>
        <w:jc w:val="center"/>
        <w:rPr>
          <w:rFonts w:ascii="Sakkal Majalla" w:hAnsi="Sakkal Majalla" w:cs="Sakkal Majalla"/>
          <w:b/>
          <w:bCs/>
          <w:color w:val="4472C4" w:themeColor="accent5"/>
          <w:sz w:val="36"/>
          <w:szCs w:val="36"/>
          <w:u w:val="single"/>
          <w:rtl/>
        </w:rPr>
      </w:pPr>
    </w:p>
    <w:p w14:paraId="4513EFFD" w14:textId="514DE786" w:rsidR="00D86138" w:rsidRPr="00EB1D28" w:rsidRDefault="00D86138" w:rsidP="00CC243A">
      <w:pPr>
        <w:spacing w:after="0" w:line="240" w:lineRule="auto"/>
        <w:ind w:left="360"/>
        <w:jc w:val="center"/>
        <w:rPr>
          <w:rFonts w:ascii="Sakkal Majalla" w:hAnsi="Sakkal Majalla" w:cs="Sakkal Majalla"/>
          <w:b/>
          <w:bCs/>
          <w:color w:val="4472C4" w:themeColor="accent5"/>
          <w:sz w:val="32"/>
          <w:szCs w:val="32"/>
          <w:rtl/>
        </w:rPr>
      </w:pPr>
      <w:r w:rsidRPr="00EB1D28">
        <w:rPr>
          <w:rFonts w:ascii="Sakkal Majalla" w:hAnsi="Sakkal Majalla" w:cs="Sakkal Majalla"/>
          <w:b/>
          <w:bCs/>
          <w:color w:val="4472C4" w:themeColor="accent5"/>
          <w:sz w:val="32"/>
          <w:szCs w:val="32"/>
          <w:rtl/>
        </w:rPr>
        <w:t xml:space="preserve">تم بحمد </w:t>
      </w:r>
      <w:r w:rsidR="007D10EA" w:rsidRPr="00EB1D28">
        <w:rPr>
          <w:rFonts w:ascii="Sakkal Majalla" w:hAnsi="Sakkal Majalla" w:cs="Sakkal Majalla" w:hint="cs"/>
          <w:b/>
          <w:bCs/>
          <w:color w:val="4472C4" w:themeColor="accent5"/>
          <w:sz w:val="32"/>
          <w:szCs w:val="32"/>
          <w:rtl/>
        </w:rPr>
        <w:t>الله</w:t>
      </w:r>
      <w:r w:rsidR="00EB1D28" w:rsidRPr="00EB1D28">
        <w:rPr>
          <w:rFonts w:ascii="Sakkal Majalla" w:hAnsi="Sakkal Majalla" w:cs="Sakkal Majalla" w:hint="cs"/>
          <w:b/>
          <w:bCs/>
          <w:color w:val="4472C4" w:themeColor="accent5"/>
          <w:sz w:val="32"/>
          <w:szCs w:val="32"/>
          <w:rtl/>
        </w:rPr>
        <w:t xml:space="preserve"> اعتماده من مجلس الإدارة</w:t>
      </w:r>
    </w:p>
    <w:p w14:paraId="1BEA85C2" w14:textId="77777777" w:rsidR="00125672" w:rsidRPr="00656A00" w:rsidRDefault="00125672" w:rsidP="00CC243A">
      <w:pPr>
        <w:spacing w:after="0" w:line="240" w:lineRule="auto"/>
        <w:ind w:left="360"/>
        <w:jc w:val="center"/>
        <w:rPr>
          <w:rFonts w:ascii="Sakkal Majalla" w:hAnsi="Sakkal Majalla" w:cs="Sakkal Majalla"/>
          <w:b/>
          <w:bCs/>
          <w:color w:val="4472C4" w:themeColor="accent5"/>
          <w:sz w:val="28"/>
          <w:szCs w:val="28"/>
          <w:u w:val="single"/>
          <w:rtl/>
        </w:rPr>
      </w:pPr>
    </w:p>
    <w:p w14:paraId="52D98F51" w14:textId="283F3193" w:rsidR="007D10EA" w:rsidRPr="007D10EA" w:rsidRDefault="007D10EA" w:rsidP="00EB1D28">
      <w:pPr>
        <w:pStyle w:val="a3"/>
        <w:spacing w:line="240" w:lineRule="auto"/>
        <w:ind w:left="450" w:right="1985"/>
        <w:rPr>
          <w:rFonts w:ascii="Sakkal Majalla" w:hAnsi="Sakkal Majalla" w:cs="Sakkal Majalla"/>
          <w:sz w:val="28"/>
          <w:szCs w:val="28"/>
          <w:rtl/>
        </w:rPr>
      </w:pPr>
      <w:r>
        <w:rPr>
          <w:rFonts w:ascii="Sakkal Majalla" w:hAnsi="Sakkal Majalla" w:cs="Sakkal Majalla"/>
          <w:sz w:val="28"/>
          <w:szCs w:val="28"/>
          <w:rtl/>
        </w:rPr>
        <w:tab/>
      </w:r>
      <w:r w:rsidRPr="00865998">
        <w:rPr>
          <w:rFonts w:ascii="Arial" w:eastAsia="Arial" w:hAnsi="Arial" w:cs="PT Bold Heading"/>
          <w:b/>
          <w:bCs/>
          <w:noProof/>
          <w:color w:val="2F5496" w:themeColor="accent5" w:themeShade="BF"/>
          <w:sz w:val="28"/>
          <w:szCs w:val="28"/>
          <w:rtl/>
        </w:rPr>
        <mc:AlternateContent>
          <mc:Choice Requires="wpi">
            <w:drawing>
              <wp:anchor distT="0" distB="0" distL="114300" distR="114300" simplePos="0" relativeHeight="251664384" behindDoc="0" locked="0" layoutInCell="1" allowOverlap="1" wp14:anchorId="3A2B6165" wp14:editId="63A5529F">
                <wp:simplePos x="0" y="0"/>
                <wp:positionH relativeFrom="column">
                  <wp:posOffset>11544180</wp:posOffset>
                </wp:positionH>
                <wp:positionV relativeFrom="paragraph">
                  <wp:posOffset>5481730</wp:posOffset>
                </wp:positionV>
                <wp:extent cx="360" cy="360"/>
                <wp:effectExtent l="76200" t="114300" r="95250" b="133350"/>
                <wp:wrapNone/>
                <wp:docPr id="1679265227" name="حبر 15"/>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type w14:anchorId="05D78D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15" o:spid="_x0000_s1026" type="#_x0000_t75" style="position:absolute;left:0;text-align:left;margin-left:906.15pt;margin-top:426pt;width:5.7pt;height:11.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">
                <v:imagedata r:id="rId45" o:title=""/>
              </v:shape>
            </w:pict>
          </mc:Fallback>
        </mc:AlternateContent>
      </w:r>
      <w:r w:rsidRPr="00865998">
        <w:rPr>
          <w:rFonts w:ascii="Arial" w:eastAsia="Arial" w:hAnsi="Arial" w:cs="PT Bold Heading"/>
          <w:b/>
          <w:bCs/>
          <w:noProof/>
          <w:color w:val="2F5496" w:themeColor="accent5" w:themeShade="BF"/>
          <w:sz w:val="28"/>
          <w:szCs w:val="28"/>
          <w:rtl/>
        </w:rPr>
        <mc:AlternateContent>
          <mc:Choice Requires="wpi">
            <w:drawing>
              <wp:anchor distT="0" distB="0" distL="114300" distR="114300" simplePos="0" relativeHeight="251663360" behindDoc="0" locked="0" layoutInCell="1" allowOverlap="1" wp14:anchorId="2CD5EE4A" wp14:editId="262345E8">
                <wp:simplePos x="0" y="0"/>
                <wp:positionH relativeFrom="column">
                  <wp:posOffset>10696380</wp:posOffset>
                </wp:positionH>
                <wp:positionV relativeFrom="paragraph">
                  <wp:posOffset>5843890</wp:posOffset>
                </wp:positionV>
                <wp:extent cx="360" cy="141840"/>
                <wp:effectExtent l="95250" t="133350" r="114300" b="163195"/>
                <wp:wrapNone/>
                <wp:docPr id="1973792883" name="حبر 11"/>
                <wp:cNvGraphicFramePr/>
                <a:graphic xmlns:a="http://schemas.openxmlformats.org/drawingml/2006/main">
                  <a:graphicData uri="http://schemas.microsoft.com/office/word/2010/wordprocessingInk">
                    <w14:contentPart bwMode="auto" r:id="rId46">
                      <w14:nvContentPartPr>
                        <w14:cNvContentPartPr/>
                      </w14:nvContentPartPr>
                      <w14:xfrm>
                        <a:off x="0" y="0"/>
                        <a:ext cx="360" cy="141840"/>
                      </w14:xfrm>
                    </w14:contentPart>
                  </a:graphicData>
                </a:graphic>
              </wp:anchor>
            </w:drawing>
          </mc:Choice>
          <mc:Fallback>
            <w:pict>
              <v:shape w14:anchorId="1B799CC4" id="حبر 11" o:spid="_x0000_s1026" type="#_x0000_t75" style="position:absolute;left:0;text-align:left;margin-left:838pt;margin-top:451.65pt;width:8.55pt;height:28.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">
                <v:imagedata r:id="rId47" o:title=""/>
              </v:shape>
            </w:pict>
          </mc:Fallback>
        </mc:AlternateContent>
      </w:r>
      <w:r w:rsidRPr="00865998">
        <w:rPr>
          <w:rFonts w:ascii="Arial" w:eastAsia="Arial" w:hAnsi="Arial" w:cs="PT Bold Heading"/>
          <w:b/>
          <w:bCs/>
          <w:noProof/>
          <w:color w:val="2F5496" w:themeColor="accent5" w:themeShade="BF"/>
          <w:sz w:val="28"/>
          <w:szCs w:val="28"/>
          <w:rtl/>
        </w:rPr>
        <mc:AlternateContent>
          <mc:Choice Requires="wpi">
            <w:drawing>
              <wp:anchor distT="0" distB="0" distL="114300" distR="114300" simplePos="0" relativeHeight="251662336" behindDoc="0" locked="0" layoutInCell="1" allowOverlap="1" wp14:anchorId="323D9186" wp14:editId="7F049D04">
                <wp:simplePos x="0" y="0"/>
                <wp:positionH relativeFrom="column">
                  <wp:posOffset>10696380</wp:posOffset>
                </wp:positionH>
                <wp:positionV relativeFrom="paragraph">
                  <wp:posOffset>5843890</wp:posOffset>
                </wp:positionV>
                <wp:extent cx="360" cy="360"/>
                <wp:effectExtent l="95250" t="152400" r="114300" b="152400"/>
                <wp:wrapNone/>
                <wp:docPr id="676942659" name="حبر 10"/>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19FEAC1E" id="حبر 10" o:spid="_x0000_s1026" type="#_x0000_t75" style="position:absolute;left:0;text-align:left;margin-left:838pt;margin-top:451.65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">
                <v:imagedata r:id="rId49" o:title=""/>
              </v:shape>
            </w:pict>
          </mc:Fallback>
        </mc:AlternateContent>
      </w:r>
      <w:r w:rsidRPr="00865998">
        <w:rPr>
          <w:rFonts w:ascii="Arial" w:eastAsia="Arial" w:hAnsi="Arial" w:cs="PT Bold Heading"/>
          <w:b/>
          <w:bCs/>
          <w:noProof/>
          <w:color w:val="2F5496" w:themeColor="accent5" w:themeShade="BF"/>
          <w:sz w:val="28"/>
          <w:szCs w:val="28"/>
          <w:rtl/>
        </w:rPr>
        <mc:AlternateContent>
          <mc:Choice Requires="wpi">
            <w:drawing>
              <wp:anchor distT="0" distB="0" distL="114300" distR="114300" simplePos="0" relativeHeight="251661312" behindDoc="0" locked="0" layoutInCell="1" allowOverlap="1" wp14:anchorId="6F088C66" wp14:editId="35FF1F44">
                <wp:simplePos x="0" y="0"/>
                <wp:positionH relativeFrom="column">
                  <wp:posOffset>10696380</wp:posOffset>
                </wp:positionH>
                <wp:positionV relativeFrom="paragraph">
                  <wp:posOffset>5843890</wp:posOffset>
                </wp:positionV>
                <wp:extent cx="360" cy="360"/>
                <wp:effectExtent l="95250" t="152400" r="114300" b="152400"/>
                <wp:wrapNone/>
                <wp:docPr id="1726470483" name="حبر 9"/>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706BE0CF" id="حبر 9" o:spid="_x0000_s1026" type="#_x0000_t75" style="position:absolute;left:0;text-align:left;margin-left:838pt;margin-top:451.65pt;width:8.55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">
                <v:imagedata r:id="rId49" o:title=""/>
              </v:shape>
            </w:pict>
          </mc:Fallback>
        </mc:AlternateContent>
      </w:r>
      <w:r w:rsidR="00CC0852" w:rsidRPr="00CC0852">
        <w:rPr>
          <w:rFonts w:ascii="Arial" w:eastAsia="Arial" w:hAnsi="Arial" w:cs="PT Bold Heading"/>
          <w:b/>
          <w:bCs/>
          <w:noProof/>
          <w:color w:val="2F5496" w:themeColor="accent5" w:themeShade="BF"/>
          <w:sz w:val="28"/>
          <w:szCs w:val="28"/>
          <w:rtl/>
        </w:rPr>
        <w:tab/>
      </w:r>
      <w:r w:rsidR="00CC0852" w:rsidRPr="00CC0852">
        <w:rPr>
          <w:rFonts w:ascii="Arial" w:eastAsia="Arial" w:hAnsi="Arial" w:cs="PT Bold Heading"/>
          <w:b/>
          <w:bCs/>
          <w:noProof/>
          <w:color w:val="2F5496" w:themeColor="accent5" w:themeShade="BF"/>
          <w:sz w:val="28"/>
          <w:szCs w:val="28"/>
        </w:rPr>
        <mc:AlternateContent>
          <mc:Choice Requires="wpi">
            <w:drawing>
              <wp:anchor distT="0" distB="0" distL="114300" distR="114300" simplePos="0" relativeHeight="251669504" behindDoc="0" locked="0" layoutInCell="1" allowOverlap="1" wp14:anchorId="7A2CF06A" wp14:editId="7273C97B">
                <wp:simplePos x="0" y="0"/>
                <wp:positionH relativeFrom="column">
                  <wp:posOffset>11508105</wp:posOffset>
                </wp:positionH>
                <wp:positionV relativeFrom="paragraph">
                  <wp:posOffset>5410200</wp:posOffset>
                </wp:positionV>
                <wp:extent cx="72390" cy="144780"/>
                <wp:effectExtent l="1905" t="0" r="1905" b="0"/>
                <wp:wrapNone/>
                <wp:docPr id="1533926026" name="حبر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72390" cy="144780"/>
                      </w14:xfrm>
                    </w14:contentPart>
                  </a:graphicData>
                </a:graphic>
                <wp14:sizeRelH relativeFrom="page">
                  <wp14:pctWidth>0</wp14:pctWidth>
                </wp14:sizeRelH>
                <wp14:sizeRelV relativeFrom="page">
                  <wp14:pctHeight>0</wp14:pctHeight>
                </wp14:sizeRelV>
              </wp:anchor>
            </w:drawing>
          </mc:Choice>
          <mc:Fallback>
            <w:pict>
              <v:shapetype w14:anchorId="5C1208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20" o:spid="_x0000_s1026" type="#_x0000_t75" style="position:absolute;left:0;text-align:left;margin-left:906.15pt;margin-top:426pt;width:5.7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">
                <v:imagedata r:id="rId52" o:title=""/>
                <o:lock v:ext="edit" rotation="t" verticies="t" shapetype="t"/>
              </v:shape>
            </w:pict>
          </mc:Fallback>
        </mc:AlternateContent>
      </w:r>
      <w:r w:rsidR="00CC0852" w:rsidRPr="00CC0852">
        <w:rPr>
          <w:rFonts w:ascii="Arial" w:eastAsia="Arial" w:hAnsi="Arial" w:cs="PT Bold Heading"/>
          <w:b/>
          <w:bCs/>
          <w:noProof/>
          <w:color w:val="2F5496" w:themeColor="accent5" w:themeShade="BF"/>
          <w:sz w:val="28"/>
          <w:szCs w:val="28"/>
        </w:rPr>
        <mc:AlternateContent>
          <mc:Choice Requires="wps">
            <w:drawing>
              <wp:anchor distT="0" distB="0" distL="114300" distR="114300" simplePos="0" relativeHeight="251668480" behindDoc="0" locked="0" layoutInCell="1" allowOverlap="1" wp14:anchorId="2910090C" wp14:editId="2CB41901">
                <wp:simplePos x="0" y="0"/>
                <wp:positionH relativeFrom="column">
                  <wp:posOffset>10642600</wp:posOffset>
                </wp:positionH>
                <wp:positionV relativeFrom="paragraph">
                  <wp:posOffset>5735955</wp:posOffset>
                </wp:positionV>
                <wp:extent cx="108585" cy="357505"/>
                <wp:effectExtent l="117475" t="116205" r="116840" b="116840"/>
                <wp:wrapNone/>
                <wp:docPr id="2141997944" name="مستطيل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08585" cy="357505"/>
                        </a:xfrm>
                        <a:prstGeom prst="rect">
                          <a:avLst/>
                        </a:prstGeom>
                        <a:noFill/>
                        <a:ln w="216000" cap="sq" algn="ctr">
                          <a:solidFill>
                            <a:srgbClr val="000000">
                              <a:alpha val="33333"/>
                            </a:srgbClr>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50435" id="مستطيل 19" o:spid="_x0000_s1026" style="position:absolute;left:0;text-align:left;margin-left:838pt;margin-top:451.65pt;width:8.55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" filled="f" strokeweight="6mm">
                <v:stroke opacity="21845f" endcap="square"/>
                <o:lock v:ext="edit" rotation="t" aspectratio="t" verticies="t" shapetype="t"/>
              </v:rect>
            </w:pict>
          </mc:Fallback>
        </mc:AlternateContent>
      </w:r>
      <w:r w:rsidR="00CC0852" w:rsidRPr="00CC0852">
        <w:rPr>
          <w:rFonts w:ascii="Arial" w:eastAsia="Arial" w:hAnsi="Arial" w:cs="PT Bold Heading"/>
          <w:b/>
          <w:bCs/>
          <w:noProof/>
          <w:color w:val="2F5496" w:themeColor="accent5" w:themeShade="BF"/>
          <w:sz w:val="28"/>
          <w:szCs w:val="28"/>
        </w:rPr>
        <mc:AlternateContent>
          <mc:Choice Requires="wpi">
            <w:drawing>
              <wp:anchor distT="0" distB="0" distL="114300" distR="114300" simplePos="0" relativeHeight="251667456" behindDoc="0" locked="0" layoutInCell="1" allowOverlap="1" wp14:anchorId="6737D29F" wp14:editId="70D91172">
                <wp:simplePos x="0" y="0"/>
                <wp:positionH relativeFrom="column">
                  <wp:posOffset>10642600</wp:posOffset>
                </wp:positionH>
                <wp:positionV relativeFrom="paragraph">
                  <wp:posOffset>5735955</wp:posOffset>
                </wp:positionV>
                <wp:extent cx="108585" cy="216535"/>
                <wp:effectExtent l="3175" t="1905" r="2540" b="635"/>
                <wp:wrapNone/>
                <wp:docPr id="1824829355" name="حبر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7CAEE509" id="حبر 18" o:spid="_x0000_s1026" type="#_x0000_t75" style="position:absolute;left:0;text-align:left;margin-left:838pt;margin-top:451.65pt;width:8.55pt;height:1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">
                <v:imagedata r:id="rId54" o:title=""/>
                <o:lock v:ext="edit" rotation="t" verticies="t" shapetype="t"/>
              </v:shape>
            </w:pict>
          </mc:Fallback>
        </mc:AlternateContent>
      </w:r>
      <w:r w:rsidR="00CC0852" w:rsidRPr="00CC0852">
        <w:rPr>
          <w:rFonts w:ascii="Arial" w:eastAsia="Arial" w:hAnsi="Arial" w:cs="PT Bold Heading"/>
          <w:b/>
          <w:bCs/>
          <w:noProof/>
          <w:color w:val="2F5496" w:themeColor="accent5" w:themeShade="BF"/>
          <w:sz w:val="28"/>
          <w:szCs w:val="28"/>
        </w:rPr>
        <mc:AlternateContent>
          <mc:Choice Requires="wpi">
            <w:drawing>
              <wp:anchor distT="0" distB="0" distL="114300" distR="114300" simplePos="0" relativeHeight="251666432" behindDoc="0" locked="0" layoutInCell="1" allowOverlap="1" wp14:anchorId="6397FF9E" wp14:editId="30AA1E03">
                <wp:simplePos x="0" y="0"/>
                <wp:positionH relativeFrom="column">
                  <wp:posOffset>10642600</wp:posOffset>
                </wp:positionH>
                <wp:positionV relativeFrom="paragraph">
                  <wp:posOffset>5735955</wp:posOffset>
                </wp:positionV>
                <wp:extent cx="108585" cy="216535"/>
                <wp:effectExtent l="3175" t="1905" r="2540" b="635"/>
                <wp:wrapNone/>
                <wp:docPr id="846031126" name="حبر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 w14:anchorId="73C42AD3" id="حبر 17" o:spid="_x0000_s1026" type="#_x0000_t75" style="position:absolute;left:0;text-align:left;margin-left:838pt;margin-top:451.65pt;width:8.55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">
                <v:imagedata r:id="rId54" o:title=""/>
                <o:lock v:ext="edit" rotation="t" verticies="t" shapetype="t"/>
              </v:shape>
            </w:pict>
          </mc:Fallback>
        </mc:AlternateContent>
      </w:r>
    </w:p>
    <w:sectPr w:rsidR="007D10EA" w:rsidRPr="007D10EA" w:rsidSect="000F63A6">
      <w:headerReference w:type="default" r:id="rId56"/>
      <w:footerReference w:type="default" r:id="rId57"/>
      <w:pgSz w:w="11906" w:h="16838"/>
      <w:pgMar w:top="1440" w:right="991" w:bottom="1440" w:left="85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B08B7" w14:textId="77777777" w:rsidR="00FA320B" w:rsidRDefault="00FA320B" w:rsidP="0099161F">
      <w:pPr>
        <w:spacing w:after="0" w:line="240" w:lineRule="auto"/>
      </w:pPr>
      <w:r>
        <w:separator/>
      </w:r>
    </w:p>
  </w:endnote>
  <w:endnote w:type="continuationSeparator" w:id="0">
    <w:p w14:paraId="3908D6BF" w14:textId="77777777" w:rsidR="00FA320B" w:rsidRDefault="00FA320B" w:rsidP="00991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Microsoft JhengHei Light">
    <w:panose1 w:val="020B0304030504040204"/>
    <w:charset w:val="88"/>
    <w:family w:val="swiss"/>
    <w:pitch w:val="variable"/>
    <w:sig w:usb0="800002A7" w:usb1="28CF4400" w:usb2="00000016" w:usb3="00000000" w:csb0="00100009" w:csb1="00000000"/>
  </w:font>
  <w:font w:name="PT Bold Broken">
    <w:panose1 w:val="02010400000000000000"/>
    <w:charset w:val="B2"/>
    <w:family w:val="auto"/>
    <w:pitch w:val="variable"/>
    <w:sig w:usb0="00002001" w:usb1="80000000" w:usb2="00000008" w:usb3="00000000" w:csb0="00000040" w:csb1="00000000"/>
  </w:font>
  <w:font w:name="Hacen Tunisia">
    <w:altName w:val="Times New Roman"/>
    <w:charset w:val="00"/>
    <w:family w:val="auto"/>
    <w:pitch w:val="variable"/>
    <w:sig w:usb0="00000000" w:usb1="00000000" w:usb2="00000000" w:usb3="00000000" w:csb0="00000041" w:csb1="00000000"/>
  </w:font>
  <w:font w:name="A Jannat LT">
    <w:altName w:val="Arial"/>
    <w:charset w:val="00"/>
    <w:family w:val="auto"/>
    <w:pitch w:val="variable"/>
    <w:sig w:usb0="800020AF" w:usb1="C000A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C4C0" w14:textId="5CACD70F" w:rsidR="00A564A6" w:rsidRDefault="00A564A6" w:rsidP="00A564A6">
    <w:pPr>
      <w:pStyle w:val="a6"/>
      <w:tabs>
        <w:tab w:val="clear" w:pos="4153"/>
        <w:tab w:val="clear" w:pos="8306"/>
        <w:tab w:val="left" w:pos="8819"/>
      </w:tabs>
    </w:pPr>
    <w:r>
      <w:rPr>
        <w:b/>
        <w:bCs/>
        <w:noProof/>
        <w:sz w:val="32"/>
        <w:szCs w:val="32"/>
        <w:rtl/>
        <w:lang w:val="ar-SA"/>
      </w:rPr>
      <mc:AlternateContent>
        <mc:Choice Requires="wps">
          <w:drawing>
            <wp:anchor distT="0" distB="0" distL="114300" distR="114300" simplePos="0" relativeHeight="251663360" behindDoc="0" locked="0" layoutInCell="1" allowOverlap="1" wp14:anchorId="7377907E" wp14:editId="187DE242">
              <wp:simplePos x="0" y="0"/>
              <wp:positionH relativeFrom="column">
                <wp:posOffset>5533390</wp:posOffset>
              </wp:positionH>
              <wp:positionV relativeFrom="paragraph">
                <wp:posOffset>428625</wp:posOffset>
              </wp:positionV>
              <wp:extent cx="1590675" cy="161925"/>
              <wp:effectExtent l="0" t="0" r="9525" b="9525"/>
              <wp:wrapNone/>
              <wp:docPr id="1361788160" name="مستطيل 9"/>
              <wp:cNvGraphicFramePr/>
              <a:graphic xmlns:a="http://schemas.openxmlformats.org/drawingml/2006/main">
                <a:graphicData uri="http://schemas.microsoft.com/office/word/2010/wordprocessingShape">
                  <wps:wsp>
                    <wps:cNvSpPr/>
                    <wps:spPr>
                      <a:xfrm>
                        <a:off x="0" y="0"/>
                        <a:ext cx="1590675" cy="161925"/>
                      </a:xfrm>
                      <a:prstGeom prst="rect">
                        <a:avLst/>
                      </a:prstGeom>
                      <a:solidFill>
                        <a:srgbClr val="0070C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FD47" id="مستطيل 9" o:spid="_x0000_s1026" style="position:absolute;left:0;text-align:left;margin-left:435.7pt;margin-top:33.75pt;width:125.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" fillcolor="#0070c0" stroked="f">
              <v:fill opacity="32896f"/>
            </v:rect>
          </w:pict>
        </mc:Fallback>
      </mc:AlternateContent>
    </w:r>
    <w:r>
      <w:rPr>
        <w:b/>
        <w:bCs/>
        <w:noProof/>
        <w:sz w:val="32"/>
        <w:szCs w:val="32"/>
        <w:rtl/>
        <w:lang w:val="ar-SA"/>
      </w:rPr>
      <mc:AlternateContent>
        <mc:Choice Requires="wps">
          <w:drawing>
            <wp:anchor distT="0" distB="0" distL="114300" distR="114300" simplePos="0" relativeHeight="251665408" behindDoc="0" locked="0" layoutInCell="1" allowOverlap="1" wp14:anchorId="7C76017A" wp14:editId="56D5DD69">
              <wp:simplePos x="0" y="0"/>
              <wp:positionH relativeFrom="page">
                <wp:align>left</wp:align>
              </wp:positionH>
              <wp:positionV relativeFrom="paragraph">
                <wp:posOffset>415290</wp:posOffset>
              </wp:positionV>
              <wp:extent cx="1590675" cy="161925"/>
              <wp:effectExtent l="0" t="0" r="9525" b="9525"/>
              <wp:wrapNone/>
              <wp:docPr id="278756412" name="مستطيل 9"/>
              <wp:cNvGraphicFramePr/>
              <a:graphic xmlns:a="http://schemas.openxmlformats.org/drawingml/2006/main">
                <a:graphicData uri="http://schemas.microsoft.com/office/word/2010/wordprocessingShape">
                  <wps:wsp>
                    <wps:cNvSpPr/>
                    <wps:spPr>
                      <a:xfrm>
                        <a:off x="0" y="0"/>
                        <a:ext cx="1590675" cy="161925"/>
                      </a:xfrm>
                      <a:prstGeom prst="rect">
                        <a:avLst/>
                      </a:prstGeom>
                      <a:solidFill>
                        <a:srgbClr val="0070C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2DA16" id="مستطيل 9" o:spid="_x0000_s1026" style="position:absolute;left:0;text-align:left;margin-left:0;margin-top:32.7pt;width:125.25pt;height:12.7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" fillcolor="#0070c0" stroked="f">
              <v:fill opacity="32896f"/>
              <w10:wrap anchorx="page"/>
            </v:rect>
          </w:pict>
        </mc:Fallback>
      </mc:AlternateContent>
    </w:r>
    <w:sdt>
      <w:sdtPr>
        <w:rPr>
          <w:rtl/>
        </w:rPr>
        <w:id w:val="-741947887"/>
        <w:docPartObj>
          <w:docPartGallery w:val="Page Numbers (Bottom of Page)"/>
          <w:docPartUnique/>
        </w:docPartObj>
      </w:sdtPr>
      <w:sdtContent>
        <w:r w:rsidRPr="00A564A6">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251CBE80" wp14:editId="3A543A95">
                  <wp:simplePos x="0" y="0"/>
                  <wp:positionH relativeFrom="margin">
                    <wp:align>center</wp:align>
                  </wp:positionH>
                  <wp:positionV relativeFrom="bottomMargin">
                    <wp:align>center</wp:align>
                  </wp:positionV>
                  <wp:extent cx="1282700" cy="343535"/>
                  <wp:effectExtent l="38100" t="19050" r="50800" b="18415"/>
                  <wp:wrapNone/>
                  <wp:docPr id="1003945547" name="شريط: منحني ومائل لأسف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AC50220" w14:textId="77777777" w:rsidR="00A564A6" w:rsidRDefault="00A564A6">
                              <w:pPr>
                                <w:jc w:val="center"/>
                                <w:rPr>
                                  <w:color w:val="5B9BD5" w:themeColor="accent1"/>
                                </w:rPr>
                              </w:pPr>
                              <w:r>
                                <w:fldChar w:fldCharType="begin"/>
                              </w:r>
                              <w:r>
                                <w:instrText>PAGE    \* MERGEFORMAT</w:instrText>
                              </w:r>
                              <w:r>
                                <w:fldChar w:fldCharType="separate"/>
                              </w:r>
                              <w:r>
                                <w:rPr>
                                  <w:color w:val="5B9BD5" w:themeColor="accent1"/>
                                  <w:rtl/>
                                  <w:lang w:val="ar-SA"/>
                                </w:rPr>
                                <w:t>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CBE80"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ومائل لأسفل 2" o:spid="_x0000_s1026"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" fillcolor="white [3201]" strokecolor="#5b9bd5 [3204]" strokeweight="1pt">
                  <v:stroke joinstyle="miter"/>
                  <v:textbox>
                    <w:txbxContent>
                      <w:p w14:paraId="5AC50220" w14:textId="77777777" w:rsidR="00A564A6" w:rsidRDefault="00A564A6">
                        <w:pPr>
                          <w:jc w:val="center"/>
                          <w:rPr>
                            <w:color w:val="5B9BD5" w:themeColor="accent1"/>
                          </w:rPr>
                        </w:pPr>
                        <w:r>
                          <w:fldChar w:fldCharType="begin"/>
                        </w:r>
                        <w:r>
                          <w:instrText>PAGE    \* MERGEFORMAT</w:instrText>
                        </w:r>
                        <w:r>
                          <w:fldChar w:fldCharType="separate"/>
                        </w:r>
                        <w:r>
                          <w:rPr>
                            <w:color w:val="5B9BD5" w:themeColor="accent1"/>
                            <w:rtl/>
                            <w:lang w:val="ar-SA"/>
                          </w:rPr>
                          <w:t>2</w:t>
                        </w:r>
                        <w:r>
                          <w:rPr>
                            <w:color w:val="5B9BD5" w:themeColor="accent1"/>
                          </w:rPr>
                          <w:fldChar w:fldCharType="end"/>
                        </w:r>
                      </w:p>
                    </w:txbxContent>
                  </v:textbox>
                  <w10:wrap anchorx="margin" anchory="margin"/>
                </v:shape>
              </w:pict>
            </mc:Fallback>
          </mc:AlternateContent>
        </w:r>
      </w:sdtContent>
    </w:sdt>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400F1" w14:textId="77777777" w:rsidR="00FA320B" w:rsidRDefault="00FA320B" w:rsidP="0099161F">
      <w:pPr>
        <w:spacing w:after="0" w:line="240" w:lineRule="auto"/>
      </w:pPr>
      <w:r>
        <w:separator/>
      </w:r>
    </w:p>
  </w:footnote>
  <w:footnote w:type="continuationSeparator" w:id="0">
    <w:p w14:paraId="4670B56E" w14:textId="77777777" w:rsidR="00FA320B" w:rsidRDefault="00FA320B" w:rsidP="00991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F286" w14:textId="50A94F1F" w:rsidR="00A564A6" w:rsidRDefault="00A564A6">
    <w:pPr>
      <w:pStyle w:val="a5"/>
    </w:pPr>
    <w:r>
      <w:rPr>
        <w:noProof/>
      </w:rPr>
      <w:drawing>
        <wp:anchor distT="0" distB="0" distL="114300" distR="114300" simplePos="0" relativeHeight="251667456" behindDoc="1" locked="0" layoutInCell="1" allowOverlap="1" wp14:anchorId="0A4D4A62" wp14:editId="60EABC1B">
          <wp:simplePos x="0" y="0"/>
          <wp:positionH relativeFrom="column">
            <wp:posOffset>-140335</wp:posOffset>
          </wp:positionH>
          <wp:positionV relativeFrom="paragraph">
            <wp:posOffset>-278130</wp:posOffset>
          </wp:positionV>
          <wp:extent cx="694690" cy="723354"/>
          <wp:effectExtent l="0" t="0" r="0" b="635"/>
          <wp:wrapNone/>
          <wp:docPr id="54504743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47434" name="صورة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059" cy="731027"/>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32"/>
        <w:rtl/>
        <w:lang w:val="ar-SA"/>
      </w:rPr>
      <mc:AlternateContent>
        <mc:Choice Requires="wps">
          <w:drawing>
            <wp:anchor distT="0" distB="0" distL="114300" distR="114300" simplePos="0" relativeHeight="251661312" behindDoc="0" locked="0" layoutInCell="1" allowOverlap="1" wp14:anchorId="2D922173" wp14:editId="5A12C8C8">
              <wp:simplePos x="0" y="0"/>
              <wp:positionH relativeFrom="page">
                <wp:posOffset>0</wp:posOffset>
              </wp:positionH>
              <wp:positionV relativeFrom="paragraph">
                <wp:posOffset>-716279</wp:posOffset>
              </wp:positionV>
              <wp:extent cx="7810500" cy="476250"/>
              <wp:effectExtent l="0" t="0" r="0" b="0"/>
              <wp:wrapNone/>
              <wp:docPr id="329739254" name="مستطيل 9"/>
              <wp:cNvGraphicFramePr/>
              <a:graphic xmlns:a="http://schemas.openxmlformats.org/drawingml/2006/main">
                <a:graphicData uri="http://schemas.microsoft.com/office/word/2010/wordprocessingShape">
                  <wps:wsp>
                    <wps:cNvSpPr/>
                    <wps:spPr>
                      <a:xfrm>
                        <a:off x="0" y="0"/>
                        <a:ext cx="7810500" cy="476250"/>
                      </a:xfrm>
                      <a:prstGeom prst="rect">
                        <a:avLst/>
                      </a:prstGeom>
                      <a:solidFill>
                        <a:srgbClr val="0070C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2C404" id="مستطيل 9" o:spid="_x0000_s1026" style="position:absolute;left:0;text-align:left;margin-left:0;margin-top:-56.4pt;width:615pt;height: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" fillcolor="#0070c0" stroked="f">
              <v:fill opacity="32896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B0B"/>
    <w:multiLevelType w:val="hybridMultilevel"/>
    <w:tmpl w:val="6C321D0E"/>
    <w:lvl w:ilvl="0" w:tplc="04090005">
      <w:start w:val="1"/>
      <w:numFmt w:val="bullet"/>
      <w:lvlText w:val=""/>
      <w:lvlJc w:val="left"/>
      <w:pPr>
        <w:ind w:left="720" w:right="785" w:hanging="360"/>
      </w:pPr>
      <w:rPr>
        <w:rFonts w:ascii="Wingdings" w:hAnsi="Wingdings" w:hint="default"/>
        <w:lang w:bidi="ar-SA"/>
      </w:rPr>
    </w:lvl>
    <w:lvl w:ilvl="1" w:tplc="04090019">
      <w:start w:val="1"/>
      <w:numFmt w:val="lowerLetter"/>
      <w:lvlText w:val="%2."/>
      <w:lvlJc w:val="left"/>
      <w:pPr>
        <w:ind w:left="1440" w:right="1505" w:hanging="360"/>
      </w:pPr>
    </w:lvl>
    <w:lvl w:ilvl="2" w:tplc="0409001B">
      <w:start w:val="1"/>
      <w:numFmt w:val="lowerRoman"/>
      <w:lvlText w:val="%3."/>
      <w:lvlJc w:val="right"/>
      <w:pPr>
        <w:ind w:left="2160" w:right="2225" w:hanging="180"/>
      </w:pPr>
    </w:lvl>
    <w:lvl w:ilvl="3" w:tplc="0409000F">
      <w:start w:val="1"/>
      <w:numFmt w:val="decimal"/>
      <w:lvlText w:val="%4."/>
      <w:lvlJc w:val="left"/>
      <w:pPr>
        <w:ind w:left="2880" w:right="2945" w:hanging="360"/>
      </w:pPr>
    </w:lvl>
    <w:lvl w:ilvl="4" w:tplc="04090019">
      <w:start w:val="1"/>
      <w:numFmt w:val="lowerLetter"/>
      <w:lvlText w:val="%5."/>
      <w:lvlJc w:val="left"/>
      <w:pPr>
        <w:ind w:left="3600" w:right="3665" w:hanging="360"/>
      </w:pPr>
    </w:lvl>
    <w:lvl w:ilvl="5" w:tplc="0409001B">
      <w:start w:val="1"/>
      <w:numFmt w:val="lowerRoman"/>
      <w:lvlText w:val="%6."/>
      <w:lvlJc w:val="right"/>
      <w:pPr>
        <w:ind w:left="4320" w:right="4385" w:hanging="180"/>
      </w:pPr>
    </w:lvl>
    <w:lvl w:ilvl="6" w:tplc="0409000F">
      <w:start w:val="1"/>
      <w:numFmt w:val="decimal"/>
      <w:lvlText w:val="%7."/>
      <w:lvlJc w:val="left"/>
      <w:pPr>
        <w:ind w:left="5040" w:right="5105" w:hanging="360"/>
      </w:pPr>
    </w:lvl>
    <w:lvl w:ilvl="7" w:tplc="04090019">
      <w:start w:val="1"/>
      <w:numFmt w:val="lowerLetter"/>
      <w:lvlText w:val="%8."/>
      <w:lvlJc w:val="left"/>
      <w:pPr>
        <w:ind w:left="5760" w:right="5825" w:hanging="360"/>
      </w:pPr>
    </w:lvl>
    <w:lvl w:ilvl="8" w:tplc="0409001B">
      <w:start w:val="1"/>
      <w:numFmt w:val="lowerRoman"/>
      <w:lvlText w:val="%9."/>
      <w:lvlJc w:val="right"/>
      <w:pPr>
        <w:ind w:left="6480" w:right="6545" w:hanging="180"/>
      </w:pPr>
    </w:lvl>
  </w:abstractNum>
  <w:abstractNum w:abstractNumId="1" w15:restartNumberingAfterBreak="0">
    <w:nsid w:val="04BD79CB"/>
    <w:multiLevelType w:val="hybridMultilevel"/>
    <w:tmpl w:val="1C74D988"/>
    <w:lvl w:ilvl="0" w:tplc="04090005">
      <w:start w:val="1"/>
      <w:numFmt w:val="bullet"/>
      <w:lvlText w:val=""/>
      <w:lvlJc w:val="left"/>
      <w:pPr>
        <w:ind w:left="720" w:right="1210" w:hanging="360"/>
      </w:pPr>
      <w:rPr>
        <w:rFonts w:ascii="Wingdings" w:hAnsi="Wingdings" w:hint="default"/>
      </w:rPr>
    </w:lvl>
    <w:lvl w:ilvl="1" w:tplc="04090019">
      <w:start w:val="1"/>
      <w:numFmt w:val="lowerLetter"/>
      <w:lvlText w:val="%2."/>
      <w:lvlJc w:val="left"/>
      <w:pPr>
        <w:ind w:left="1440" w:right="1930" w:hanging="360"/>
      </w:pPr>
    </w:lvl>
    <w:lvl w:ilvl="2" w:tplc="0409001B">
      <w:start w:val="1"/>
      <w:numFmt w:val="lowerRoman"/>
      <w:lvlText w:val="%3."/>
      <w:lvlJc w:val="right"/>
      <w:pPr>
        <w:ind w:left="2160" w:right="2650" w:hanging="180"/>
      </w:pPr>
    </w:lvl>
    <w:lvl w:ilvl="3" w:tplc="0409000F">
      <w:start w:val="1"/>
      <w:numFmt w:val="decimal"/>
      <w:lvlText w:val="%4."/>
      <w:lvlJc w:val="left"/>
      <w:pPr>
        <w:ind w:left="2880" w:right="3370" w:hanging="360"/>
      </w:pPr>
    </w:lvl>
    <w:lvl w:ilvl="4" w:tplc="04090019">
      <w:start w:val="1"/>
      <w:numFmt w:val="lowerLetter"/>
      <w:lvlText w:val="%5."/>
      <w:lvlJc w:val="left"/>
      <w:pPr>
        <w:ind w:left="3600" w:right="4090" w:hanging="360"/>
      </w:pPr>
    </w:lvl>
    <w:lvl w:ilvl="5" w:tplc="0409001B">
      <w:start w:val="1"/>
      <w:numFmt w:val="lowerRoman"/>
      <w:lvlText w:val="%6."/>
      <w:lvlJc w:val="right"/>
      <w:pPr>
        <w:ind w:left="4320" w:right="4810" w:hanging="180"/>
      </w:pPr>
    </w:lvl>
    <w:lvl w:ilvl="6" w:tplc="0409000F">
      <w:start w:val="1"/>
      <w:numFmt w:val="decimal"/>
      <w:lvlText w:val="%7."/>
      <w:lvlJc w:val="left"/>
      <w:pPr>
        <w:ind w:left="5040" w:right="5530" w:hanging="360"/>
      </w:pPr>
    </w:lvl>
    <w:lvl w:ilvl="7" w:tplc="04090019">
      <w:start w:val="1"/>
      <w:numFmt w:val="lowerLetter"/>
      <w:lvlText w:val="%8."/>
      <w:lvlJc w:val="left"/>
      <w:pPr>
        <w:ind w:left="5760" w:right="6250" w:hanging="360"/>
      </w:pPr>
    </w:lvl>
    <w:lvl w:ilvl="8" w:tplc="0409001B">
      <w:start w:val="1"/>
      <w:numFmt w:val="lowerRoman"/>
      <w:lvlText w:val="%9."/>
      <w:lvlJc w:val="right"/>
      <w:pPr>
        <w:ind w:left="6480" w:right="6970" w:hanging="180"/>
      </w:pPr>
    </w:lvl>
  </w:abstractNum>
  <w:abstractNum w:abstractNumId="2" w15:restartNumberingAfterBreak="0">
    <w:nsid w:val="08B65E67"/>
    <w:multiLevelType w:val="hybridMultilevel"/>
    <w:tmpl w:val="5BC64B8E"/>
    <w:lvl w:ilvl="0" w:tplc="EDCC6968">
      <w:start w:val="1"/>
      <w:numFmt w:val="bullet"/>
      <w:lvlText w:val=""/>
      <w:lvlJc w:val="left"/>
      <w:pPr>
        <w:ind w:left="720" w:right="785" w:hanging="360"/>
      </w:pPr>
      <w:rPr>
        <w:rFonts w:ascii="Wingdings" w:hAnsi="Wingdings" w:hint="default"/>
        <w:color w:val="auto"/>
      </w:rPr>
    </w:lvl>
    <w:lvl w:ilvl="1" w:tplc="04090003">
      <w:start w:val="1"/>
      <w:numFmt w:val="bullet"/>
      <w:lvlText w:val="o"/>
      <w:lvlJc w:val="left"/>
      <w:pPr>
        <w:ind w:left="1440" w:right="1505" w:hanging="360"/>
      </w:pPr>
      <w:rPr>
        <w:rFonts w:ascii="Courier New" w:hAnsi="Courier New" w:cs="Courier New" w:hint="default"/>
      </w:rPr>
    </w:lvl>
    <w:lvl w:ilvl="2" w:tplc="04090005">
      <w:start w:val="1"/>
      <w:numFmt w:val="bullet"/>
      <w:lvlText w:val=""/>
      <w:lvlJc w:val="left"/>
      <w:pPr>
        <w:ind w:left="2160" w:right="2225" w:hanging="360"/>
      </w:pPr>
      <w:rPr>
        <w:rFonts w:ascii="Wingdings" w:hAnsi="Wingdings" w:hint="default"/>
      </w:rPr>
    </w:lvl>
    <w:lvl w:ilvl="3" w:tplc="04090001">
      <w:start w:val="1"/>
      <w:numFmt w:val="bullet"/>
      <w:lvlText w:val=""/>
      <w:lvlJc w:val="left"/>
      <w:pPr>
        <w:ind w:left="2880" w:right="2945" w:hanging="360"/>
      </w:pPr>
      <w:rPr>
        <w:rFonts w:ascii="Symbol" w:hAnsi="Symbol" w:hint="default"/>
      </w:rPr>
    </w:lvl>
    <w:lvl w:ilvl="4" w:tplc="04090003">
      <w:start w:val="1"/>
      <w:numFmt w:val="bullet"/>
      <w:lvlText w:val="o"/>
      <w:lvlJc w:val="left"/>
      <w:pPr>
        <w:ind w:left="3600" w:right="3665" w:hanging="360"/>
      </w:pPr>
      <w:rPr>
        <w:rFonts w:ascii="Courier New" w:hAnsi="Courier New" w:cs="Courier New" w:hint="default"/>
      </w:rPr>
    </w:lvl>
    <w:lvl w:ilvl="5" w:tplc="04090005">
      <w:start w:val="1"/>
      <w:numFmt w:val="bullet"/>
      <w:lvlText w:val=""/>
      <w:lvlJc w:val="left"/>
      <w:pPr>
        <w:ind w:left="4320" w:right="4385" w:hanging="360"/>
      </w:pPr>
      <w:rPr>
        <w:rFonts w:ascii="Wingdings" w:hAnsi="Wingdings" w:hint="default"/>
      </w:rPr>
    </w:lvl>
    <w:lvl w:ilvl="6" w:tplc="04090001">
      <w:start w:val="1"/>
      <w:numFmt w:val="bullet"/>
      <w:lvlText w:val=""/>
      <w:lvlJc w:val="left"/>
      <w:pPr>
        <w:ind w:left="5040" w:right="5105" w:hanging="360"/>
      </w:pPr>
      <w:rPr>
        <w:rFonts w:ascii="Symbol" w:hAnsi="Symbol" w:hint="default"/>
      </w:rPr>
    </w:lvl>
    <w:lvl w:ilvl="7" w:tplc="04090003">
      <w:start w:val="1"/>
      <w:numFmt w:val="bullet"/>
      <w:lvlText w:val="o"/>
      <w:lvlJc w:val="left"/>
      <w:pPr>
        <w:ind w:left="5760" w:right="5825" w:hanging="360"/>
      </w:pPr>
      <w:rPr>
        <w:rFonts w:ascii="Courier New" w:hAnsi="Courier New" w:cs="Courier New" w:hint="default"/>
      </w:rPr>
    </w:lvl>
    <w:lvl w:ilvl="8" w:tplc="04090005">
      <w:start w:val="1"/>
      <w:numFmt w:val="bullet"/>
      <w:lvlText w:val=""/>
      <w:lvlJc w:val="left"/>
      <w:pPr>
        <w:ind w:left="6480" w:right="6545" w:hanging="360"/>
      </w:pPr>
      <w:rPr>
        <w:rFonts w:ascii="Wingdings" w:hAnsi="Wingdings" w:hint="default"/>
      </w:rPr>
    </w:lvl>
  </w:abstractNum>
  <w:abstractNum w:abstractNumId="3" w15:restartNumberingAfterBreak="0">
    <w:nsid w:val="0F2538B2"/>
    <w:multiLevelType w:val="hybridMultilevel"/>
    <w:tmpl w:val="2BDE39D8"/>
    <w:lvl w:ilvl="0" w:tplc="04090005">
      <w:start w:val="1"/>
      <w:numFmt w:val="bullet"/>
      <w:lvlText w:val=""/>
      <w:lvlJc w:val="left"/>
      <w:pPr>
        <w:ind w:left="720" w:right="1068" w:hanging="360"/>
      </w:pPr>
      <w:rPr>
        <w:rFonts w:ascii="Wingdings" w:hAnsi="Wingdings" w:hint="default"/>
      </w:rPr>
    </w:lvl>
    <w:lvl w:ilvl="1" w:tplc="04090019">
      <w:start w:val="1"/>
      <w:numFmt w:val="lowerLetter"/>
      <w:lvlText w:val="%2."/>
      <w:lvlJc w:val="left"/>
      <w:pPr>
        <w:ind w:left="1440" w:right="1788" w:hanging="360"/>
      </w:pPr>
    </w:lvl>
    <w:lvl w:ilvl="2" w:tplc="0409001B">
      <w:start w:val="1"/>
      <w:numFmt w:val="lowerRoman"/>
      <w:lvlText w:val="%3."/>
      <w:lvlJc w:val="right"/>
      <w:pPr>
        <w:ind w:left="2160" w:right="2508" w:hanging="180"/>
      </w:pPr>
    </w:lvl>
    <w:lvl w:ilvl="3" w:tplc="0409000F">
      <w:start w:val="1"/>
      <w:numFmt w:val="decimal"/>
      <w:lvlText w:val="%4."/>
      <w:lvlJc w:val="left"/>
      <w:pPr>
        <w:ind w:left="2880" w:right="3228" w:hanging="360"/>
      </w:pPr>
    </w:lvl>
    <w:lvl w:ilvl="4" w:tplc="04090019">
      <w:start w:val="1"/>
      <w:numFmt w:val="lowerLetter"/>
      <w:lvlText w:val="%5."/>
      <w:lvlJc w:val="left"/>
      <w:pPr>
        <w:ind w:left="3600" w:right="3948" w:hanging="360"/>
      </w:pPr>
    </w:lvl>
    <w:lvl w:ilvl="5" w:tplc="0409001B">
      <w:start w:val="1"/>
      <w:numFmt w:val="lowerRoman"/>
      <w:lvlText w:val="%6."/>
      <w:lvlJc w:val="right"/>
      <w:pPr>
        <w:ind w:left="4320" w:right="4668" w:hanging="180"/>
      </w:pPr>
    </w:lvl>
    <w:lvl w:ilvl="6" w:tplc="0409000F">
      <w:start w:val="1"/>
      <w:numFmt w:val="decimal"/>
      <w:lvlText w:val="%7."/>
      <w:lvlJc w:val="left"/>
      <w:pPr>
        <w:ind w:left="5040" w:right="5388" w:hanging="360"/>
      </w:pPr>
    </w:lvl>
    <w:lvl w:ilvl="7" w:tplc="04090019">
      <w:start w:val="1"/>
      <w:numFmt w:val="lowerLetter"/>
      <w:lvlText w:val="%8."/>
      <w:lvlJc w:val="left"/>
      <w:pPr>
        <w:ind w:left="5760" w:right="6108" w:hanging="360"/>
      </w:pPr>
    </w:lvl>
    <w:lvl w:ilvl="8" w:tplc="0409001B">
      <w:start w:val="1"/>
      <w:numFmt w:val="lowerRoman"/>
      <w:lvlText w:val="%9."/>
      <w:lvlJc w:val="right"/>
      <w:pPr>
        <w:ind w:left="6480" w:right="6828" w:hanging="180"/>
      </w:pPr>
    </w:lvl>
  </w:abstractNum>
  <w:abstractNum w:abstractNumId="4" w15:restartNumberingAfterBreak="0">
    <w:nsid w:val="10C15D3B"/>
    <w:multiLevelType w:val="hybridMultilevel"/>
    <w:tmpl w:val="A99C5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691E45"/>
    <w:multiLevelType w:val="hybridMultilevel"/>
    <w:tmpl w:val="D8780DEA"/>
    <w:lvl w:ilvl="0" w:tplc="0409000F">
      <w:start w:val="1"/>
      <w:numFmt w:val="decimal"/>
      <w:lvlText w:val="%1."/>
      <w:lvlJc w:val="left"/>
      <w:pPr>
        <w:ind w:left="720" w:right="719" w:hanging="360"/>
      </w:pPr>
    </w:lvl>
    <w:lvl w:ilvl="1" w:tplc="04090019">
      <w:start w:val="1"/>
      <w:numFmt w:val="lowerLetter"/>
      <w:lvlText w:val="%2."/>
      <w:lvlJc w:val="left"/>
      <w:pPr>
        <w:ind w:left="1440" w:right="1439" w:hanging="360"/>
      </w:pPr>
    </w:lvl>
    <w:lvl w:ilvl="2" w:tplc="0409001B">
      <w:start w:val="1"/>
      <w:numFmt w:val="lowerRoman"/>
      <w:lvlText w:val="%3."/>
      <w:lvlJc w:val="right"/>
      <w:pPr>
        <w:ind w:left="2160" w:right="2159" w:hanging="180"/>
      </w:pPr>
    </w:lvl>
    <w:lvl w:ilvl="3" w:tplc="0409000F">
      <w:start w:val="1"/>
      <w:numFmt w:val="decimal"/>
      <w:lvlText w:val="%4."/>
      <w:lvlJc w:val="left"/>
      <w:pPr>
        <w:ind w:left="2880" w:right="2879" w:hanging="360"/>
      </w:pPr>
    </w:lvl>
    <w:lvl w:ilvl="4" w:tplc="04090019">
      <w:start w:val="1"/>
      <w:numFmt w:val="lowerLetter"/>
      <w:lvlText w:val="%5."/>
      <w:lvlJc w:val="left"/>
      <w:pPr>
        <w:ind w:left="3600" w:right="3599" w:hanging="360"/>
      </w:pPr>
    </w:lvl>
    <w:lvl w:ilvl="5" w:tplc="0409001B">
      <w:start w:val="1"/>
      <w:numFmt w:val="lowerRoman"/>
      <w:lvlText w:val="%6."/>
      <w:lvlJc w:val="right"/>
      <w:pPr>
        <w:ind w:left="4320" w:right="4319" w:hanging="180"/>
      </w:pPr>
    </w:lvl>
    <w:lvl w:ilvl="6" w:tplc="0409000F">
      <w:start w:val="1"/>
      <w:numFmt w:val="decimal"/>
      <w:lvlText w:val="%7."/>
      <w:lvlJc w:val="left"/>
      <w:pPr>
        <w:ind w:left="5040" w:right="5039" w:hanging="360"/>
      </w:pPr>
    </w:lvl>
    <w:lvl w:ilvl="7" w:tplc="04090019">
      <w:start w:val="1"/>
      <w:numFmt w:val="lowerLetter"/>
      <w:lvlText w:val="%8."/>
      <w:lvlJc w:val="left"/>
      <w:pPr>
        <w:ind w:left="5760" w:right="5759" w:hanging="360"/>
      </w:pPr>
    </w:lvl>
    <w:lvl w:ilvl="8" w:tplc="0409001B">
      <w:start w:val="1"/>
      <w:numFmt w:val="lowerRoman"/>
      <w:lvlText w:val="%9."/>
      <w:lvlJc w:val="right"/>
      <w:pPr>
        <w:ind w:left="6480" w:right="6479" w:hanging="180"/>
      </w:pPr>
    </w:lvl>
  </w:abstractNum>
  <w:abstractNum w:abstractNumId="6" w15:restartNumberingAfterBreak="0">
    <w:nsid w:val="215904FA"/>
    <w:multiLevelType w:val="hybridMultilevel"/>
    <w:tmpl w:val="C480F464"/>
    <w:lvl w:ilvl="0" w:tplc="04090005">
      <w:start w:val="1"/>
      <w:numFmt w:val="bullet"/>
      <w:lvlText w:val=""/>
      <w:lvlJc w:val="left"/>
      <w:pPr>
        <w:ind w:left="720" w:right="1068" w:hanging="360"/>
      </w:pPr>
      <w:rPr>
        <w:rFonts w:ascii="Wingdings" w:hAnsi="Wingdings" w:hint="default"/>
      </w:rPr>
    </w:lvl>
    <w:lvl w:ilvl="1" w:tplc="04090019">
      <w:start w:val="1"/>
      <w:numFmt w:val="lowerLetter"/>
      <w:lvlText w:val="%2."/>
      <w:lvlJc w:val="left"/>
      <w:pPr>
        <w:ind w:left="1440" w:right="1788" w:hanging="360"/>
      </w:pPr>
    </w:lvl>
    <w:lvl w:ilvl="2" w:tplc="0409001B">
      <w:start w:val="1"/>
      <w:numFmt w:val="lowerRoman"/>
      <w:lvlText w:val="%3."/>
      <w:lvlJc w:val="right"/>
      <w:pPr>
        <w:ind w:left="2160" w:right="2508" w:hanging="180"/>
      </w:pPr>
    </w:lvl>
    <w:lvl w:ilvl="3" w:tplc="0409000F">
      <w:start w:val="1"/>
      <w:numFmt w:val="decimal"/>
      <w:lvlText w:val="%4."/>
      <w:lvlJc w:val="left"/>
      <w:pPr>
        <w:ind w:left="2880" w:right="3228" w:hanging="360"/>
      </w:pPr>
    </w:lvl>
    <w:lvl w:ilvl="4" w:tplc="04090019">
      <w:start w:val="1"/>
      <w:numFmt w:val="lowerLetter"/>
      <w:lvlText w:val="%5."/>
      <w:lvlJc w:val="left"/>
      <w:pPr>
        <w:ind w:left="3600" w:right="3948" w:hanging="360"/>
      </w:pPr>
    </w:lvl>
    <w:lvl w:ilvl="5" w:tplc="0409001B">
      <w:start w:val="1"/>
      <w:numFmt w:val="lowerRoman"/>
      <w:lvlText w:val="%6."/>
      <w:lvlJc w:val="right"/>
      <w:pPr>
        <w:ind w:left="4320" w:right="4668" w:hanging="180"/>
      </w:pPr>
    </w:lvl>
    <w:lvl w:ilvl="6" w:tplc="0409000F">
      <w:start w:val="1"/>
      <w:numFmt w:val="decimal"/>
      <w:lvlText w:val="%7."/>
      <w:lvlJc w:val="left"/>
      <w:pPr>
        <w:ind w:left="5040" w:right="5388" w:hanging="360"/>
      </w:pPr>
    </w:lvl>
    <w:lvl w:ilvl="7" w:tplc="04090019">
      <w:start w:val="1"/>
      <w:numFmt w:val="lowerLetter"/>
      <w:lvlText w:val="%8."/>
      <w:lvlJc w:val="left"/>
      <w:pPr>
        <w:ind w:left="5760" w:right="6108" w:hanging="360"/>
      </w:pPr>
    </w:lvl>
    <w:lvl w:ilvl="8" w:tplc="0409001B">
      <w:start w:val="1"/>
      <w:numFmt w:val="lowerRoman"/>
      <w:lvlText w:val="%9."/>
      <w:lvlJc w:val="right"/>
      <w:pPr>
        <w:ind w:left="6480" w:right="6828" w:hanging="180"/>
      </w:pPr>
    </w:lvl>
  </w:abstractNum>
  <w:abstractNum w:abstractNumId="7" w15:restartNumberingAfterBreak="0">
    <w:nsid w:val="259C01F6"/>
    <w:multiLevelType w:val="hybridMultilevel"/>
    <w:tmpl w:val="7A84C050"/>
    <w:lvl w:ilvl="0" w:tplc="04090005">
      <w:start w:val="1"/>
      <w:numFmt w:val="bullet"/>
      <w:lvlText w:val=""/>
      <w:lvlJc w:val="left"/>
      <w:pPr>
        <w:ind w:left="720" w:right="1210" w:hanging="360"/>
      </w:pPr>
      <w:rPr>
        <w:rFonts w:ascii="Wingdings" w:hAnsi="Wingdings" w:hint="default"/>
        <w:b w:val="0"/>
        <w:bCs w:val="0"/>
        <w:color w:val="auto"/>
      </w:rPr>
    </w:lvl>
    <w:lvl w:ilvl="1" w:tplc="04090019">
      <w:start w:val="1"/>
      <w:numFmt w:val="lowerLetter"/>
      <w:lvlText w:val="%2."/>
      <w:lvlJc w:val="left"/>
      <w:pPr>
        <w:ind w:left="1440" w:right="1930" w:hanging="360"/>
      </w:pPr>
    </w:lvl>
    <w:lvl w:ilvl="2" w:tplc="0409001B">
      <w:start w:val="1"/>
      <w:numFmt w:val="lowerRoman"/>
      <w:lvlText w:val="%3."/>
      <w:lvlJc w:val="right"/>
      <w:pPr>
        <w:ind w:left="2160" w:right="2650" w:hanging="180"/>
      </w:pPr>
    </w:lvl>
    <w:lvl w:ilvl="3" w:tplc="0409000F">
      <w:start w:val="1"/>
      <w:numFmt w:val="decimal"/>
      <w:lvlText w:val="%4."/>
      <w:lvlJc w:val="left"/>
      <w:pPr>
        <w:ind w:left="2880" w:right="3370" w:hanging="360"/>
      </w:pPr>
    </w:lvl>
    <w:lvl w:ilvl="4" w:tplc="04090019">
      <w:start w:val="1"/>
      <w:numFmt w:val="lowerLetter"/>
      <w:lvlText w:val="%5."/>
      <w:lvlJc w:val="left"/>
      <w:pPr>
        <w:ind w:left="3600" w:right="4090" w:hanging="360"/>
      </w:pPr>
    </w:lvl>
    <w:lvl w:ilvl="5" w:tplc="0409001B">
      <w:start w:val="1"/>
      <w:numFmt w:val="lowerRoman"/>
      <w:lvlText w:val="%6."/>
      <w:lvlJc w:val="right"/>
      <w:pPr>
        <w:ind w:left="4320" w:right="4810" w:hanging="180"/>
      </w:pPr>
    </w:lvl>
    <w:lvl w:ilvl="6" w:tplc="0409000F">
      <w:start w:val="1"/>
      <w:numFmt w:val="decimal"/>
      <w:lvlText w:val="%7."/>
      <w:lvlJc w:val="left"/>
      <w:pPr>
        <w:ind w:left="5040" w:right="5530" w:hanging="360"/>
      </w:pPr>
    </w:lvl>
    <w:lvl w:ilvl="7" w:tplc="04090019">
      <w:start w:val="1"/>
      <w:numFmt w:val="lowerLetter"/>
      <w:lvlText w:val="%8."/>
      <w:lvlJc w:val="left"/>
      <w:pPr>
        <w:ind w:left="5760" w:right="6250" w:hanging="360"/>
      </w:pPr>
    </w:lvl>
    <w:lvl w:ilvl="8" w:tplc="0409001B">
      <w:start w:val="1"/>
      <w:numFmt w:val="lowerRoman"/>
      <w:lvlText w:val="%9."/>
      <w:lvlJc w:val="right"/>
      <w:pPr>
        <w:ind w:left="6480" w:right="6970" w:hanging="180"/>
      </w:pPr>
    </w:lvl>
  </w:abstractNum>
  <w:abstractNum w:abstractNumId="8" w15:restartNumberingAfterBreak="0">
    <w:nsid w:val="2EA40952"/>
    <w:multiLevelType w:val="hybridMultilevel"/>
    <w:tmpl w:val="38D23DE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30C0B2B"/>
    <w:multiLevelType w:val="hybridMultilevel"/>
    <w:tmpl w:val="454CC026"/>
    <w:lvl w:ilvl="0" w:tplc="04090005">
      <w:start w:val="1"/>
      <w:numFmt w:val="bullet"/>
      <w:lvlText w:val=""/>
      <w:lvlJc w:val="left"/>
      <w:pPr>
        <w:ind w:left="720" w:right="1068" w:hanging="360"/>
      </w:pPr>
      <w:rPr>
        <w:rFonts w:ascii="Wingdings" w:hAnsi="Wingdings" w:hint="default"/>
      </w:rPr>
    </w:lvl>
    <w:lvl w:ilvl="1" w:tplc="04090019">
      <w:start w:val="1"/>
      <w:numFmt w:val="lowerLetter"/>
      <w:lvlText w:val="%2."/>
      <w:lvlJc w:val="left"/>
      <w:pPr>
        <w:ind w:left="1440" w:right="1788" w:hanging="360"/>
      </w:pPr>
    </w:lvl>
    <w:lvl w:ilvl="2" w:tplc="0409001B">
      <w:start w:val="1"/>
      <w:numFmt w:val="lowerRoman"/>
      <w:lvlText w:val="%3."/>
      <w:lvlJc w:val="right"/>
      <w:pPr>
        <w:ind w:left="2160" w:right="2508" w:hanging="180"/>
      </w:pPr>
    </w:lvl>
    <w:lvl w:ilvl="3" w:tplc="0409000F">
      <w:start w:val="1"/>
      <w:numFmt w:val="decimal"/>
      <w:lvlText w:val="%4."/>
      <w:lvlJc w:val="left"/>
      <w:pPr>
        <w:ind w:left="2880" w:right="3228" w:hanging="360"/>
      </w:pPr>
    </w:lvl>
    <w:lvl w:ilvl="4" w:tplc="04090019">
      <w:start w:val="1"/>
      <w:numFmt w:val="lowerLetter"/>
      <w:lvlText w:val="%5."/>
      <w:lvlJc w:val="left"/>
      <w:pPr>
        <w:ind w:left="3600" w:right="3948" w:hanging="360"/>
      </w:pPr>
    </w:lvl>
    <w:lvl w:ilvl="5" w:tplc="0409001B">
      <w:start w:val="1"/>
      <w:numFmt w:val="lowerRoman"/>
      <w:lvlText w:val="%6."/>
      <w:lvlJc w:val="right"/>
      <w:pPr>
        <w:ind w:left="4320" w:right="4668" w:hanging="180"/>
      </w:pPr>
    </w:lvl>
    <w:lvl w:ilvl="6" w:tplc="0409000F">
      <w:start w:val="1"/>
      <w:numFmt w:val="decimal"/>
      <w:lvlText w:val="%7."/>
      <w:lvlJc w:val="left"/>
      <w:pPr>
        <w:ind w:left="5040" w:right="5388" w:hanging="360"/>
      </w:pPr>
    </w:lvl>
    <w:lvl w:ilvl="7" w:tplc="04090019">
      <w:start w:val="1"/>
      <w:numFmt w:val="lowerLetter"/>
      <w:lvlText w:val="%8."/>
      <w:lvlJc w:val="left"/>
      <w:pPr>
        <w:ind w:left="5760" w:right="6108" w:hanging="360"/>
      </w:pPr>
    </w:lvl>
    <w:lvl w:ilvl="8" w:tplc="0409001B">
      <w:start w:val="1"/>
      <w:numFmt w:val="lowerRoman"/>
      <w:lvlText w:val="%9."/>
      <w:lvlJc w:val="right"/>
      <w:pPr>
        <w:ind w:left="6480" w:right="6828" w:hanging="180"/>
      </w:pPr>
    </w:lvl>
  </w:abstractNum>
  <w:abstractNum w:abstractNumId="10" w15:restartNumberingAfterBreak="0">
    <w:nsid w:val="373A65D4"/>
    <w:multiLevelType w:val="hybridMultilevel"/>
    <w:tmpl w:val="71AEA34C"/>
    <w:lvl w:ilvl="0" w:tplc="04090005">
      <w:start w:val="1"/>
      <w:numFmt w:val="bullet"/>
      <w:lvlText w:val=""/>
      <w:lvlJc w:val="left"/>
      <w:pPr>
        <w:ind w:left="720" w:right="1068" w:hanging="360"/>
      </w:pPr>
      <w:rPr>
        <w:rFonts w:ascii="Wingdings" w:hAnsi="Wingdings" w:hint="default"/>
      </w:rPr>
    </w:lvl>
    <w:lvl w:ilvl="1" w:tplc="0409000F">
      <w:start w:val="1"/>
      <w:numFmt w:val="decimal"/>
      <w:lvlText w:val="%2."/>
      <w:lvlJc w:val="left"/>
      <w:pPr>
        <w:ind w:left="1440" w:right="1788" w:hanging="360"/>
      </w:pPr>
    </w:lvl>
    <w:lvl w:ilvl="2" w:tplc="0409001B">
      <w:start w:val="1"/>
      <w:numFmt w:val="lowerRoman"/>
      <w:lvlText w:val="%3."/>
      <w:lvlJc w:val="right"/>
      <w:pPr>
        <w:ind w:left="2160" w:right="2508" w:hanging="180"/>
      </w:pPr>
    </w:lvl>
    <w:lvl w:ilvl="3" w:tplc="0409000F">
      <w:start w:val="1"/>
      <w:numFmt w:val="decimal"/>
      <w:lvlText w:val="%4."/>
      <w:lvlJc w:val="left"/>
      <w:pPr>
        <w:ind w:left="2880" w:right="3228" w:hanging="360"/>
      </w:pPr>
    </w:lvl>
    <w:lvl w:ilvl="4" w:tplc="04090019">
      <w:start w:val="1"/>
      <w:numFmt w:val="lowerLetter"/>
      <w:lvlText w:val="%5."/>
      <w:lvlJc w:val="left"/>
      <w:pPr>
        <w:ind w:left="3600" w:right="3948" w:hanging="360"/>
      </w:pPr>
    </w:lvl>
    <w:lvl w:ilvl="5" w:tplc="0409001B">
      <w:start w:val="1"/>
      <w:numFmt w:val="lowerRoman"/>
      <w:lvlText w:val="%6."/>
      <w:lvlJc w:val="right"/>
      <w:pPr>
        <w:ind w:left="4320" w:right="4668" w:hanging="180"/>
      </w:pPr>
    </w:lvl>
    <w:lvl w:ilvl="6" w:tplc="0409000F">
      <w:start w:val="1"/>
      <w:numFmt w:val="decimal"/>
      <w:lvlText w:val="%7."/>
      <w:lvlJc w:val="left"/>
      <w:pPr>
        <w:ind w:left="5040" w:right="5388" w:hanging="360"/>
      </w:pPr>
    </w:lvl>
    <w:lvl w:ilvl="7" w:tplc="04090019">
      <w:start w:val="1"/>
      <w:numFmt w:val="lowerLetter"/>
      <w:lvlText w:val="%8."/>
      <w:lvlJc w:val="left"/>
      <w:pPr>
        <w:ind w:left="5760" w:right="6108" w:hanging="360"/>
      </w:pPr>
    </w:lvl>
    <w:lvl w:ilvl="8" w:tplc="0409001B">
      <w:start w:val="1"/>
      <w:numFmt w:val="lowerRoman"/>
      <w:lvlText w:val="%9."/>
      <w:lvlJc w:val="right"/>
      <w:pPr>
        <w:ind w:left="6480" w:right="6828" w:hanging="180"/>
      </w:pPr>
    </w:lvl>
  </w:abstractNum>
  <w:abstractNum w:abstractNumId="11" w15:restartNumberingAfterBreak="0">
    <w:nsid w:val="3BA979BA"/>
    <w:multiLevelType w:val="hybridMultilevel"/>
    <w:tmpl w:val="DA2EC078"/>
    <w:lvl w:ilvl="0" w:tplc="04090005">
      <w:start w:val="1"/>
      <w:numFmt w:val="bullet"/>
      <w:lvlText w:val=""/>
      <w:lvlJc w:val="left"/>
      <w:pPr>
        <w:ind w:left="720" w:right="719" w:hanging="360"/>
      </w:pPr>
      <w:rPr>
        <w:rFonts w:ascii="Wingdings" w:hAnsi="Wingdings" w:hint="default"/>
      </w:rPr>
    </w:lvl>
    <w:lvl w:ilvl="1" w:tplc="04090019">
      <w:start w:val="1"/>
      <w:numFmt w:val="lowerLetter"/>
      <w:lvlText w:val="%2."/>
      <w:lvlJc w:val="left"/>
      <w:pPr>
        <w:ind w:left="1440" w:right="1439" w:hanging="360"/>
      </w:pPr>
    </w:lvl>
    <w:lvl w:ilvl="2" w:tplc="0409001B">
      <w:start w:val="1"/>
      <w:numFmt w:val="lowerRoman"/>
      <w:lvlText w:val="%3."/>
      <w:lvlJc w:val="right"/>
      <w:pPr>
        <w:ind w:left="2160" w:right="2159" w:hanging="180"/>
      </w:pPr>
    </w:lvl>
    <w:lvl w:ilvl="3" w:tplc="0409000F">
      <w:start w:val="1"/>
      <w:numFmt w:val="decimal"/>
      <w:lvlText w:val="%4."/>
      <w:lvlJc w:val="left"/>
      <w:pPr>
        <w:ind w:left="2880" w:right="2879" w:hanging="360"/>
      </w:pPr>
    </w:lvl>
    <w:lvl w:ilvl="4" w:tplc="04090019">
      <w:start w:val="1"/>
      <w:numFmt w:val="lowerLetter"/>
      <w:lvlText w:val="%5."/>
      <w:lvlJc w:val="left"/>
      <w:pPr>
        <w:ind w:left="3600" w:right="3599" w:hanging="360"/>
      </w:pPr>
    </w:lvl>
    <w:lvl w:ilvl="5" w:tplc="0409001B">
      <w:start w:val="1"/>
      <w:numFmt w:val="lowerRoman"/>
      <w:lvlText w:val="%6."/>
      <w:lvlJc w:val="right"/>
      <w:pPr>
        <w:ind w:left="4320" w:right="4319" w:hanging="180"/>
      </w:pPr>
    </w:lvl>
    <w:lvl w:ilvl="6" w:tplc="0409000F">
      <w:start w:val="1"/>
      <w:numFmt w:val="decimal"/>
      <w:lvlText w:val="%7."/>
      <w:lvlJc w:val="left"/>
      <w:pPr>
        <w:ind w:left="5040" w:right="5039" w:hanging="360"/>
      </w:pPr>
    </w:lvl>
    <w:lvl w:ilvl="7" w:tplc="04090019">
      <w:start w:val="1"/>
      <w:numFmt w:val="lowerLetter"/>
      <w:lvlText w:val="%8."/>
      <w:lvlJc w:val="left"/>
      <w:pPr>
        <w:ind w:left="5760" w:right="5759" w:hanging="360"/>
      </w:pPr>
    </w:lvl>
    <w:lvl w:ilvl="8" w:tplc="0409001B">
      <w:start w:val="1"/>
      <w:numFmt w:val="lowerRoman"/>
      <w:lvlText w:val="%9."/>
      <w:lvlJc w:val="right"/>
      <w:pPr>
        <w:ind w:left="6480" w:right="6479" w:hanging="180"/>
      </w:pPr>
    </w:lvl>
  </w:abstractNum>
  <w:abstractNum w:abstractNumId="12" w15:restartNumberingAfterBreak="0">
    <w:nsid w:val="3D0B1CD2"/>
    <w:multiLevelType w:val="hybridMultilevel"/>
    <w:tmpl w:val="B052EF48"/>
    <w:lvl w:ilvl="0" w:tplc="0409000F">
      <w:start w:val="1"/>
      <w:numFmt w:val="decimal"/>
      <w:lvlText w:val="%1."/>
      <w:lvlJc w:val="left"/>
      <w:pPr>
        <w:ind w:left="720" w:hanging="360"/>
      </w:pPr>
    </w:lvl>
    <w:lvl w:ilvl="1" w:tplc="0409000F">
      <w:start w:val="1"/>
      <w:numFmt w:val="decimal"/>
      <w:lvlText w:val="%2."/>
      <w:lvlJc w:val="left"/>
      <w:pPr>
        <w:ind w:left="1440" w:right="64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2101B44"/>
    <w:multiLevelType w:val="hybridMultilevel"/>
    <w:tmpl w:val="902E964E"/>
    <w:lvl w:ilvl="0" w:tplc="0409000F">
      <w:start w:val="1"/>
      <w:numFmt w:val="decimal"/>
      <w:lvlText w:val="%1."/>
      <w:lvlJc w:val="left"/>
      <w:pPr>
        <w:ind w:left="720" w:right="719" w:hanging="360"/>
      </w:pPr>
    </w:lvl>
    <w:lvl w:ilvl="1" w:tplc="04090019">
      <w:start w:val="1"/>
      <w:numFmt w:val="lowerLetter"/>
      <w:lvlText w:val="%2."/>
      <w:lvlJc w:val="left"/>
      <w:pPr>
        <w:ind w:left="1440" w:right="1439" w:hanging="360"/>
      </w:pPr>
    </w:lvl>
    <w:lvl w:ilvl="2" w:tplc="0409001B">
      <w:start w:val="1"/>
      <w:numFmt w:val="lowerRoman"/>
      <w:lvlText w:val="%3."/>
      <w:lvlJc w:val="right"/>
      <w:pPr>
        <w:ind w:left="2160" w:right="2159" w:hanging="180"/>
      </w:pPr>
    </w:lvl>
    <w:lvl w:ilvl="3" w:tplc="0409000F">
      <w:start w:val="1"/>
      <w:numFmt w:val="decimal"/>
      <w:lvlText w:val="%4."/>
      <w:lvlJc w:val="left"/>
      <w:pPr>
        <w:ind w:left="2880" w:right="2879" w:hanging="360"/>
      </w:pPr>
    </w:lvl>
    <w:lvl w:ilvl="4" w:tplc="04090019">
      <w:start w:val="1"/>
      <w:numFmt w:val="lowerLetter"/>
      <w:lvlText w:val="%5."/>
      <w:lvlJc w:val="left"/>
      <w:pPr>
        <w:ind w:left="3600" w:right="3599" w:hanging="360"/>
      </w:pPr>
    </w:lvl>
    <w:lvl w:ilvl="5" w:tplc="0409001B">
      <w:start w:val="1"/>
      <w:numFmt w:val="lowerRoman"/>
      <w:lvlText w:val="%6."/>
      <w:lvlJc w:val="right"/>
      <w:pPr>
        <w:ind w:left="4320" w:right="4319" w:hanging="180"/>
      </w:pPr>
    </w:lvl>
    <w:lvl w:ilvl="6" w:tplc="0409000F">
      <w:start w:val="1"/>
      <w:numFmt w:val="decimal"/>
      <w:lvlText w:val="%7."/>
      <w:lvlJc w:val="left"/>
      <w:pPr>
        <w:ind w:left="5040" w:right="5039" w:hanging="360"/>
      </w:pPr>
    </w:lvl>
    <w:lvl w:ilvl="7" w:tplc="04090019">
      <w:start w:val="1"/>
      <w:numFmt w:val="lowerLetter"/>
      <w:lvlText w:val="%8."/>
      <w:lvlJc w:val="left"/>
      <w:pPr>
        <w:ind w:left="5760" w:right="5759" w:hanging="360"/>
      </w:pPr>
    </w:lvl>
    <w:lvl w:ilvl="8" w:tplc="0409001B">
      <w:start w:val="1"/>
      <w:numFmt w:val="lowerRoman"/>
      <w:lvlText w:val="%9."/>
      <w:lvlJc w:val="right"/>
      <w:pPr>
        <w:ind w:left="6480" w:right="6479" w:hanging="180"/>
      </w:pPr>
    </w:lvl>
  </w:abstractNum>
  <w:abstractNum w:abstractNumId="14" w15:restartNumberingAfterBreak="0">
    <w:nsid w:val="424920A5"/>
    <w:multiLevelType w:val="hybridMultilevel"/>
    <w:tmpl w:val="08423E6A"/>
    <w:lvl w:ilvl="0" w:tplc="04090005">
      <w:start w:val="1"/>
      <w:numFmt w:val="bullet"/>
      <w:lvlText w:val=""/>
      <w:lvlJc w:val="left"/>
      <w:pPr>
        <w:ind w:left="720" w:right="1068" w:hanging="360"/>
      </w:pPr>
      <w:rPr>
        <w:rFonts w:ascii="Wingdings" w:hAnsi="Wingdings" w:hint="default"/>
        <w:lang w:val="en-US"/>
      </w:rPr>
    </w:lvl>
    <w:lvl w:ilvl="1" w:tplc="04090019">
      <w:start w:val="1"/>
      <w:numFmt w:val="lowerLetter"/>
      <w:lvlText w:val="%2."/>
      <w:lvlJc w:val="left"/>
      <w:pPr>
        <w:ind w:left="1440" w:right="1788" w:hanging="360"/>
      </w:pPr>
    </w:lvl>
    <w:lvl w:ilvl="2" w:tplc="0409001B">
      <w:start w:val="1"/>
      <w:numFmt w:val="lowerRoman"/>
      <w:lvlText w:val="%3."/>
      <w:lvlJc w:val="right"/>
      <w:pPr>
        <w:ind w:left="2160" w:right="2508" w:hanging="180"/>
      </w:pPr>
    </w:lvl>
    <w:lvl w:ilvl="3" w:tplc="0409000F">
      <w:start w:val="1"/>
      <w:numFmt w:val="decimal"/>
      <w:lvlText w:val="%4."/>
      <w:lvlJc w:val="left"/>
      <w:pPr>
        <w:ind w:left="2880" w:right="3228" w:hanging="360"/>
      </w:pPr>
    </w:lvl>
    <w:lvl w:ilvl="4" w:tplc="04090019">
      <w:start w:val="1"/>
      <w:numFmt w:val="lowerLetter"/>
      <w:lvlText w:val="%5."/>
      <w:lvlJc w:val="left"/>
      <w:pPr>
        <w:ind w:left="3600" w:right="3948" w:hanging="360"/>
      </w:pPr>
    </w:lvl>
    <w:lvl w:ilvl="5" w:tplc="0409001B">
      <w:start w:val="1"/>
      <w:numFmt w:val="lowerRoman"/>
      <w:lvlText w:val="%6."/>
      <w:lvlJc w:val="right"/>
      <w:pPr>
        <w:ind w:left="4320" w:right="4668" w:hanging="180"/>
      </w:pPr>
    </w:lvl>
    <w:lvl w:ilvl="6" w:tplc="0409000F">
      <w:start w:val="1"/>
      <w:numFmt w:val="decimal"/>
      <w:lvlText w:val="%7."/>
      <w:lvlJc w:val="left"/>
      <w:pPr>
        <w:ind w:left="5040" w:right="5388" w:hanging="360"/>
      </w:pPr>
    </w:lvl>
    <w:lvl w:ilvl="7" w:tplc="04090019">
      <w:start w:val="1"/>
      <w:numFmt w:val="lowerLetter"/>
      <w:lvlText w:val="%8."/>
      <w:lvlJc w:val="left"/>
      <w:pPr>
        <w:ind w:left="5760" w:right="6108" w:hanging="360"/>
      </w:pPr>
    </w:lvl>
    <w:lvl w:ilvl="8" w:tplc="0409001B">
      <w:start w:val="1"/>
      <w:numFmt w:val="lowerRoman"/>
      <w:lvlText w:val="%9."/>
      <w:lvlJc w:val="right"/>
      <w:pPr>
        <w:ind w:left="6480" w:right="6828" w:hanging="180"/>
      </w:pPr>
    </w:lvl>
  </w:abstractNum>
  <w:abstractNum w:abstractNumId="15" w15:restartNumberingAfterBreak="0">
    <w:nsid w:val="49F92847"/>
    <w:multiLevelType w:val="hybridMultilevel"/>
    <w:tmpl w:val="DCAC3934"/>
    <w:lvl w:ilvl="0" w:tplc="0409000F">
      <w:start w:val="1"/>
      <w:numFmt w:val="decimal"/>
      <w:lvlText w:val="%1."/>
      <w:lvlJc w:val="left"/>
      <w:pPr>
        <w:ind w:left="720" w:right="1210" w:hanging="360"/>
      </w:pPr>
    </w:lvl>
    <w:lvl w:ilvl="1" w:tplc="04090019">
      <w:start w:val="1"/>
      <w:numFmt w:val="lowerLetter"/>
      <w:lvlText w:val="%2."/>
      <w:lvlJc w:val="left"/>
      <w:pPr>
        <w:ind w:left="1440" w:right="1930" w:hanging="360"/>
      </w:pPr>
    </w:lvl>
    <w:lvl w:ilvl="2" w:tplc="0409001B">
      <w:start w:val="1"/>
      <w:numFmt w:val="lowerRoman"/>
      <w:lvlText w:val="%3."/>
      <w:lvlJc w:val="right"/>
      <w:pPr>
        <w:ind w:left="2160" w:right="2650" w:hanging="180"/>
      </w:pPr>
    </w:lvl>
    <w:lvl w:ilvl="3" w:tplc="0409000F">
      <w:start w:val="1"/>
      <w:numFmt w:val="decimal"/>
      <w:lvlText w:val="%4."/>
      <w:lvlJc w:val="left"/>
      <w:pPr>
        <w:ind w:left="2880" w:right="3370" w:hanging="360"/>
      </w:pPr>
    </w:lvl>
    <w:lvl w:ilvl="4" w:tplc="04090019">
      <w:start w:val="1"/>
      <w:numFmt w:val="lowerLetter"/>
      <w:lvlText w:val="%5."/>
      <w:lvlJc w:val="left"/>
      <w:pPr>
        <w:ind w:left="3600" w:right="4090" w:hanging="360"/>
      </w:pPr>
    </w:lvl>
    <w:lvl w:ilvl="5" w:tplc="0409001B">
      <w:start w:val="1"/>
      <w:numFmt w:val="lowerRoman"/>
      <w:lvlText w:val="%6."/>
      <w:lvlJc w:val="right"/>
      <w:pPr>
        <w:ind w:left="4320" w:right="4810" w:hanging="180"/>
      </w:pPr>
    </w:lvl>
    <w:lvl w:ilvl="6" w:tplc="0409000F">
      <w:start w:val="1"/>
      <w:numFmt w:val="decimal"/>
      <w:lvlText w:val="%7."/>
      <w:lvlJc w:val="left"/>
      <w:pPr>
        <w:ind w:left="5040" w:right="5530" w:hanging="360"/>
      </w:pPr>
    </w:lvl>
    <w:lvl w:ilvl="7" w:tplc="04090019">
      <w:start w:val="1"/>
      <w:numFmt w:val="lowerLetter"/>
      <w:lvlText w:val="%8."/>
      <w:lvlJc w:val="left"/>
      <w:pPr>
        <w:ind w:left="5760" w:right="6250" w:hanging="360"/>
      </w:pPr>
    </w:lvl>
    <w:lvl w:ilvl="8" w:tplc="0409001B">
      <w:start w:val="1"/>
      <w:numFmt w:val="lowerRoman"/>
      <w:lvlText w:val="%9."/>
      <w:lvlJc w:val="right"/>
      <w:pPr>
        <w:ind w:left="6480" w:right="6970" w:hanging="180"/>
      </w:pPr>
    </w:lvl>
  </w:abstractNum>
  <w:abstractNum w:abstractNumId="16" w15:restartNumberingAfterBreak="0">
    <w:nsid w:val="4A322237"/>
    <w:multiLevelType w:val="hybridMultilevel"/>
    <w:tmpl w:val="E7CAAD8C"/>
    <w:lvl w:ilvl="0" w:tplc="04090005">
      <w:start w:val="1"/>
      <w:numFmt w:val="bullet"/>
      <w:lvlText w:val=""/>
      <w:lvlJc w:val="left"/>
      <w:pPr>
        <w:ind w:left="720" w:right="1210" w:hanging="360"/>
      </w:pPr>
      <w:rPr>
        <w:rFonts w:ascii="Wingdings" w:hAnsi="Wingdings" w:hint="default"/>
      </w:rPr>
    </w:lvl>
    <w:lvl w:ilvl="1" w:tplc="04090019">
      <w:start w:val="1"/>
      <w:numFmt w:val="lowerLetter"/>
      <w:lvlText w:val="%2."/>
      <w:lvlJc w:val="left"/>
      <w:pPr>
        <w:ind w:left="1440" w:right="2072" w:hanging="360"/>
      </w:pPr>
    </w:lvl>
    <w:lvl w:ilvl="2" w:tplc="0409001B">
      <w:start w:val="1"/>
      <w:numFmt w:val="lowerRoman"/>
      <w:lvlText w:val="%3."/>
      <w:lvlJc w:val="right"/>
      <w:pPr>
        <w:ind w:left="2160" w:right="2792" w:hanging="180"/>
      </w:pPr>
    </w:lvl>
    <w:lvl w:ilvl="3" w:tplc="0409000F">
      <w:start w:val="1"/>
      <w:numFmt w:val="decimal"/>
      <w:lvlText w:val="%4."/>
      <w:lvlJc w:val="left"/>
      <w:pPr>
        <w:ind w:left="2880" w:right="3512" w:hanging="360"/>
      </w:pPr>
    </w:lvl>
    <w:lvl w:ilvl="4" w:tplc="04090019">
      <w:start w:val="1"/>
      <w:numFmt w:val="lowerLetter"/>
      <w:lvlText w:val="%5."/>
      <w:lvlJc w:val="left"/>
      <w:pPr>
        <w:ind w:left="3600" w:right="4232" w:hanging="360"/>
      </w:pPr>
    </w:lvl>
    <w:lvl w:ilvl="5" w:tplc="0409001B">
      <w:start w:val="1"/>
      <w:numFmt w:val="lowerRoman"/>
      <w:lvlText w:val="%6."/>
      <w:lvlJc w:val="right"/>
      <w:pPr>
        <w:ind w:left="4320" w:right="4952" w:hanging="180"/>
      </w:pPr>
    </w:lvl>
    <w:lvl w:ilvl="6" w:tplc="0409000F">
      <w:start w:val="1"/>
      <w:numFmt w:val="decimal"/>
      <w:lvlText w:val="%7."/>
      <w:lvlJc w:val="left"/>
      <w:pPr>
        <w:ind w:left="5040" w:right="5672" w:hanging="360"/>
      </w:pPr>
    </w:lvl>
    <w:lvl w:ilvl="7" w:tplc="04090019">
      <w:start w:val="1"/>
      <w:numFmt w:val="lowerLetter"/>
      <w:lvlText w:val="%8."/>
      <w:lvlJc w:val="left"/>
      <w:pPr>
        <w:ind w:left="5760" w:right="6392" w:hanging="360"/>
      </w:pPr>
    </w:lvl>
    <w:lvl w:ilvl="8" w:tplc="0409001B">
      <w:start w:val="1"/>
      <w:numFmt w:val="lowerRoman"/>
      <w:lvlText w:val="%9."/>
      <w:lvlJc w:val="right"/>
      <w:pPr>
        <w:ind w:left="6480" w:right="7112" w:hanging="180"/>
      </w:pPr>
    </w:lvl>
  </w:abstractNum>
  <w:abstractNum w:abstractNumId="17" w15:restartNumberingAfterBreak="0">
    <w:nsid w:val="4DFC04A5"/>
    <w:multiLevelType w:val="hybridMultilevel"/>
    <w:tmpl w:val="51FED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06746CB"/>
    <w:multiLevelType w:val="hybridMultilevel"/>
    <w:tmpl w:val="C48CEBB6"/>
    <w:lvl w:ilvl="0" w:tplc="0409000F">
      <w:start w:val="1"/>
      <w:numFmt w:val="decimal"/>
      <w:lvlText w:val="%1."/>
      <w:lvlJc w:val="left"/>
      <w:pPr>
        <w:ind w:left="720" w:right="719" w:hanging="360"/>
      </w:pPr>
    </w:lvl>
    <w:lvl w:ilvl="1" w:tplc="04090019">
      <w:start w:val="1"/>
      <w:numFmt w:val="lowerLetter"/>
      <w:lvlText w:val="%2."/>
      <w:lvlJc w:val="left"/>
      <w:pPr>
        <w:ind w:left="1440" w:right="1439" w:hanging="360"/>
      </w:pPr>
    </w:lvl>
    <w:lvl w:ilvl="2" w:tplc="0409001B">
      <w:start w:val="1"/>
      <w:numFmt w:val="lowerRoman"/>
      <w:lvlText w:val="%3."/>
      <w:lvlJc w:val="right"/>
      <w:pPr>
        <w:ind w:left="2160" w:right="2159" w:hanging="180"/>
      </w:pPr>
    </w:lvl>
    <w:lvl w:ilvl="3" w:tplc="0409000F">
      <w:start w:val="1"/>
      <w:numFmt w:val="decimal"/>
      <w:lvlText w:val="%4."/>
      <w:lvlJc w:val="left"/>
      <w:pPr>
        <w:ind w:left="2880" w:right="2879" w:hanging="360"/>
      </w:pPr>
    </w:lvl>
    <w:lvl w:ilvl="4" w:tplc="04090019">
      <w:start w:val="1"/>
      <w:numFmt w:val="lowerLetter"/>
      <w:lvlText w:val="%5."/>
      <w:lvlJc w:val="left"/>
      <w:pPr>
        <w:ind w:left="3600" w:right="3599" w:hanging="360"/>
      </w:pPr>
    </w:lvl>
    <w:lvl w:ilvl="5" w:tplc="0409001B">
      <w:start w:val="1"/>
      <w:numFmt w:val="lowerRoman"/>
      <w:lvlText w:val="%6."/>
      <w:lvlJc w:val="right"/>
      <w:pPr>
        <w:ind w:left="4320" w:right="4319" w:hanging="180"/>
      </w:pPr>
    </w:lvl>
    <w:lvl w:ilvl="6" w:tplc="0409000F">
      <w:start w:val="1"/>
      <w:numFmt w:val="decimal"/>
      <w:lvlText w:val="%7."/>
      <w:lvlJc w:val="left"/>
      <w:pPr>
        <w:ind w:left="5040" w:right="5039" w:hanging="360"/>
      </w:pPr>
    </w:lvl>
    <w:lvl w:ilvl="7" w:tplc="04090019">
      <w:start w:val="1"/>
      <w:numFmt w:val="lowerLetter"/>
      <w:lvlText w:val="%8."/>
      <w:lvlJc w:val="left"/>
      <w:pPr>
        <w:ind w:left="5760" w:right="5759" w:hanging="360"/>
      </w:pPr>
    </w:lvl>
    <w:lvl w:ilvl="8" w:tplc="0409001B">
      <w:start w:val="1"/>
      <w:numFmt w:val="lowerRoman"/>
      <w:lvlText w:val="%9."/>
      <w:lvlJc w:val="right"/>
      <w:pPr>
        <w:ind w:left="6480" w:right="6479" w:hanging="180"/>
      </w:pPr>
    </w:lvl>
  </w:abstractNum>
  <w:abstractNum w:abstractNumId="19" w15:restartNumberingAfterBreak="0">
    <w:nsid w:val="5CDA6473"/>
    <w:multiLevelType w:val="hybridMultilevel"/>
    <w:tmpl w:val="A2B2273E"/>
    <w:lvl w:ilvl="0" w:tplc="0409000F">
      <w:start w:val="1"/>
      <w:numFmt w:val="decimal"/>
      <w:lvlText w:val="%1."/>
      <w:lvlJc w:val="left"/>
      <w:pPr>
        <w:ind w:left="720" w:right="719" w:hanging="360"/>
      </w:pPr>
    </w:lvl>
    <w:lvl w:ilvl="1" w:tplc="04090019">
      <w:start w:val="1"/>
      <w:numFmt w:val="lowerLetter"/>
      <w:lvlText w:val="%2."/>
      <w:lvlJc w:val="left"/>
      <w:pPr>
        <w:ind w:left="1440" w:right="1439" w:hanging="360"/>
      </w:pPr>
    </w:lvl>
    <w:lvl w:ilvl="2" w:tplc="0409001B">
      <w:start w:val="1"/>
      <w:numFmt w:val="lowerRoman"/>
      <w:lvlText w:val="%3."/>
      <w:lvlJc w:val="right"/>
      <w:pPr>
        <w:ind w:left="2160" w:right="2159" w:hanging="180"/>
      </w:pPr>
    </w:lvl>
    <w:lvl w:ilvl="3" w:tplc="0409000F">
      <w:start w:val="1"/>
      <w:numFmt w:val="decimal"/>
      <w:lvlText w:val="%4."/>
      <w:lvlJc w:val="left"/>
      <w:pPr>
        <w:ind w:left="2880" w:right="2879" w:hanging="360"/>
      </w:pPr>
    </w:lvl>
    <w:lvl w:ilvl="4" w:tplc="04090019">
      <w:start w:val="1"/>
      <w:numFmt w:val="lowerLetter"/>
      <w:lvlText w:val="%5."/>
      <w:lvlJc w:val="left"/>
      <w:pPr>
        <w:ind w:left="3600" w:right="3599" w:hanging="360"/>
      </w:pPr>
    </w:lvl>
    <w:lvl w:ilvl="5" w:tplc="0409001B">
      <w:start w:val="1"/>
      <w:numFmt w:val="lowerRoman"/>
      <w:lvlText w:val="%6."/>
      <w:lvlJc w:val="right"/>
      <w:pPr>
        <w:ind w:left="4320" w:right="4319" w:hanging="180"/>
      </w:pPr>
    </w:lvl>
    <w:lvl w:ilvl="6" w:tplc="0409000F">
      <w:start w:val="1"/>
      <w:numFmt w:val="decimal"/>
      <w:lvlText w:val="%7."/>
      <w:lvlJc w:val="left"/>
      <w:pPr>
        <w:ind w:left="5040" w:right="5039" w:hanging="360"/>
      </w:pPr>
    </w:lvl>
    <w:lvl w:ilvl="7" w:tplc="04090019">
      <w:start w:val="1"/>
      <w:numFmt w:val="lowerLetter"/>
      <w:lvlText w:val="%8."/>
      <w:lvlJc w:val="left"/>
      <w:pPr>
        <w:ind w:left="5760" w:right="5759" w:hanging="360"/>
      </w:pPr>
    </w:lvl>
    <w:lvl w:ilvl="8" w:tplc="0409001B">
      <w:start w:val="1"/>
      <w:numFmt w:val="lowerRoman"/>
      <w:lvlText w:val="%9."/>
      <w:lvlJc w:val="right"/>
      <w:pPr>
        <w:ind w:left="6480" w:right="6479" w:hanging="180"/>
      </w:pPr>
    </w:lvl>
  </w:abstractNum>
  <w:abstractNum w:abstractNumId="20" w15:restartNumberingAfterBreak="0">
    <w:nsid w:val="60E04E46"/>
    <w:multiLevelType w:val="hybridMultilevel"/>
    <w:tmpl w:val="F4F2809C"/>
    <w:lvl w:ilvl="0" w:tplc="04090005">
      <w:start w:val="1"/>
      <w:numFmt w:val="bullet"/>
      <w:lvlText w:val=""/>
      <w:lvlJc w:val="left"/>
      <w:pPr>
        <w:ind w:left="720" w:right="1635" w:hanging="360"/>
      </w:pPr>
      <w:rPr>
        <w:rFonts w:ascii="Wingdings" w:hAnsi="Wingdings" w:hint="default"/>
      </w:rPr>
    </w:lvl>
    <w:lvl w:ilvl="1" w:tplc="04090019">
      <w:start w:val="1"/>
      <w:numFmt w:val="lowerLetter"/>
      <w:lvlText w:val="%2."/>
      <w:lvlJc w:val="left"/>
      <w:pPr>
        <w:ind w:left="1440" w:right="2780" w:hanging="360"/>
      </w:pPr>
    </w:lvl>
    <w:lvl w:ilvl="2" w:tplc="0409001B">
      <w:start w:val="1"/>
      <w:numFmt w:val="lowerRoman"/>
      <w:lvlText w:val="%3."/>
      <w:lvlJc w:val="right"/>
      <w:pPr>
        <w:ind w:left="2160" w:right="3500" w:hanging="180"/>
      </w:pPr>
    </w:lvl>
    <w:lvl w:ilvl="3" w:tplc="0409000F">
      <w:start w:val="1"/>
      <w:numFmt w:val="decimal"/>
      <w:lvlText w:val="%4."/>
      <w:lvlJc w:val="left"/>
      <w:pPr>
        <w:ind w:left="2880" w:right="4220" w:hanging="360"/>
      </w:pPr>
    </w:lvl>
    <w:lvl w:ilvl="4" w:tplc="04090019">
      <w:start w:val="1"/>
      <w:numFmt w:val="lowerLetter"/>
      <w:lvlText w:val="%5."/>
      <w:lvlJc w:val="left"/>
      <w:pPr>
        <w:ind w:left="3600" w:right="4940" w:hanging="360"/>
      </w:pPr>
    </w:lvl>
    <w:lvl w:ilvl="5" w:tplc="0409001B">
      <w:start w:val="1"/>
      <w:numFmt w:val="lowerRoman"/>
      <w:lvlText w:val="%6."/>
      <w:lvlJc w:val="right"/>
      <w:pPr>
        <w:ind w:left="4320" w:right="5660" w:hanging="180"/>
      </w:pPr>
    </w:lvl>
    <w:lvl w:ilvl="6" w:tplc="0409000F">
      <w:start w:val="1"/>
      <w:numFmt w:val="decimal"/>
      <w:lvlText w:val="%7."/>
      <w:lvlJc w:val="left"/>
      <w:pPr>
        <w:ind w:left="5040" w:right="6380" w:hanging="360"/>
      </w:pPr>
    </w:lvl>
    <w:lvl w:ilvl="7" w:tplc="04090019">
      <w:start w:val="1"/>
      <w:numFmt w:val="lowerLetter"/>
      <w:lvlText w:val="%8."/>
      <w:lvlJc w:val="left"/>
      <w:pPr>
        <w:ind w:left="5760" w:right="7100" w:hanging="360"/>
      </w:pPr>
    </w:lvl>
    <w:lvl w:ilvl="8" w:tplc="0409001B">
      <w:start w:val="1"/>
      <w:numFmt w:val="lowerRoman"/>
      <w:lvlText w:val="%9."/>
      <w:lvlJc w:val="right"/>
      <w:pPr>
        <w:ind w:left="6480" w:right="7820" w:hanging="180"/>
      </w:pPr>
    </w:lvl>
  </w:abstractNum>
  <w:abstractNum w:abstractNumId="21" w15:restartNumberingAfterBreak="0">
    <w:nsid w:val="61D900CD"/>
    <w:multiLevelType w:val="hybridMultilevel"/>
    <w:tmpl w:val="25DA7FAC"/>
    <w:lvl w:ilvl="0" w:tplc="A7D40C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4137F6C"/>
    <w:multiLevelType w:val="hybridMultilevel"/>
    <w:tmpl w:val="E692F22A"/>
    <w:lvl w:ilvl="0" w:tplc="04090005">
      <w:start w:val="1"/>
      <w:numFmt w:val="bullet"/>
      <w:lvlText w:val=""/>
      <w:lvlJc w:val="left"/>
      <w:pPr>
        <w:ind w:left="720" w:right="1210" w:hanging="360"/>
      </w:pPr>
      <w:rPr>
        <w:rFonts w:ascii="Wingdings" w:hAnsi="Wingdings" w:hint="default"/>
      </w:rPr>
    </w:lvl>
    <w:lvl w:ilvl="1" w:tplc="04090019">
      <w:start w:val="1"/>
      <w:numFmt w:val="lowerLetter"/>
      <w:lvlText w:val="%2."/>
      <w:lvlJc w:val="left"/>
      <w:pPr>
        <w:ind w:left="1440" w:right="1930" w:hanging="360"/>
      </w:pPr>
    </w:lvl>
    <w:lvl w:ilvl="2" w:tplc="0409001B">
      <w:start w:val="1"/>
      <w:numFmt w:val="lowerRoman"/>
      <w:lvlText w:val="%3."/>
      <w:lvlJc w:val="right"/>
      <w:pPr>
        <w:ind w:left="2160" w:right="2650" w:hanging="180"/>
      </w:pPr>
    </w:lvl>
    <w:lvl w:ilvl="3" w:tplc="0409000F">
      <w:start w:val="1"/>
      <w:numFmt w:val="decimal"/>
      <w:lvlText w:val="%4."/>
      <w:lvlJc w:val="left"/>
      <w:pPr>
        <w:ind w:left="2880" w:right="3370" w:hanging="360"/>
      </w:pPr>
    </w:lvl>
    <w:lvl w:ilvl="4" w:tplc="04090019">
      <w:start w:val="1"/>
      <w:numFmt w:val="lowerLetter"/>
      <w:lvlText w:val="%5."/>
      <w:lvlJc w:val="left"/>
      <w:pPr>
        <w:ind w:left="3600" w:right="4090" w:hanging="360"/>
      </w:pPr>
    </w:lvl>
    <w:lvl w:ilvl="5" w:tplc="0409001B">
      <w:start w:val="1"/>
      <w:numFmt w:val="lowerRoman"/>
      <w:lvlText w:val="%6."/>
      <w:lvlJc w:val="right"/>
      <w:pPr>
        <w:ind w:left="4320" w:right="4810" w:hanging="180"/>
      </w:pPr>
    </w:lvl>
    <w:lvl w:ilvl="6" w:tplc="0409000F">
      <w:start w:val="1"/>
      <w:numFmt w:val="decimal"/>
      <w:lvlText w:val="%7."/>
      <w:lvlJc w:val="left"/>
      <w:pPr>
        <w:ind w:left="5040" w:right="5530" w:hanging="360"/>
      </w:pPr>
    </w:lvl>
    <w:lvl w:ilvl="7" w:tplc="04090019">
      <w:start w:val="1"/>
      <w:numFmt w:val="lowerLetter"/>
      <w:lvlText w:val="%8."/>
      <w:lvlJc w:val="left"/>
      <w:pPr>
        <w:ind w:left="5760" w:right="6250" w:hanging="360"/>
      </w:pPr>
    </w:lvl>
    <w:lvl w:ilvl="8" w:tplc="0409001B">
      <w:start w:val="1"/>
      <w:numFmt w:val="lowerRoman"/>
      <w:lvlText w:val="%9."/>
      <w:lvlJc w:val="right"/>
      <w:pPr>
        <w:ind w:left="6480" w:right="6970" w:hanging="180"/>
      </w:pPr>
    </w:lvl>
  </w:abstractNum>
  <w:abstractNum w:abstractNumId="23" w15:restartNumberingAfterBreak="0">
    <w:nsid w:val="6C205A89"/>
    <w:multiLevelType w:val="hybridMultilevel"/>
    <w:tmpl w:val="028AD8B8"/>
    <w:lvl w:ilvl="0" w:tplc="04090005">
      <w:start w:val="1"/>
      <w:numFmt w:val="bullet"/>
      <w:lvlText w:val=""/>
      <w:lvlJc w:val="left"/>
      <w:pPr>
        <w:ind w:left="720" w:right="1210" w:hanging="360"/>
      </w:pPr>
      <w:rPr>
        <w:rFonts w:ascii="Wingdings" w:hAnsi="Wingdings" w:hint="default"/>
      </w:rPr>
    </w:lvl>
    <w:lvl w:ilvl="1" w:tplc="9D789918">
      <w:start w:val="1"/>
      <w:numFmt w:val="arabicAlpha"/>
      <w:lvlText w:val="(%2)"/>
      <w:lvlJc w:val="left"/>
      <w:pPr>
        <w:ind w:left="1440" w:right="1297" w:hanging="360"/>
      </w:pPr>
    </w:lvl>
    <w:lvl w:ilvl="2" w:tplc="0409001B">
      <w:start w:val="1"/>
      <w:numFmt w:val="lowerRoman"/>
      <w:lvlText w:val="%3."/>
      <w:lvlJc w:val="right"/>
      <w:pPr>
        <w:ind w:left="2160" w:right="2017" w:hanging="180"/>
      </w:pPr>
    </w:lvl>
    <w:lvl w:ilvl="3" w:tplc="0409000F">
      <w:start w:val="1"/>
      <w:numFmt w:val="decimal"/>
      <w:lvlText w:val="%4."/>
      <w:lvlJc w:val="left"/>
      <w:pPr>
        <w:ind w:left="2880" w:right="2737" w:hanging="360"/>
      </w:pPr>
    </w:lvl>
    <w:lvl w:ilvl="4" w:tplc="04090019">
      <w:start w:val="1"/>
      <w:numFmt w:val="lowerLetter"/>
      <w:lvlText w:val="%5."/>
      <w:lvlJc w:val="left"/>
      <w:pPr>
        <w:ind w:left="3600" w:right="3457" w:hanging="360"/>
      </w:pPr>
    </w:lvl>
    <w:lvl w:ilvl="5" w:tplc="0409001B">
      <w:start w:val="1"/>
      <w:numFmt w:val="lowerRoman"/>
      <w:lvlText w:val="%6."/>
      <w:lvlJc w:val="right"/>
      <w:pPr>
        <w:ind w:left="4320" w:right="4177" w:hanging="180"/>
      </w:pPr>
    </w:lvl>
    <w:lvl w:ilvl="6" w:tplc="0409000F">
      <w:start w:val="1"/>
      <w:numFmt w:val="decimal"/>
      <w:lvlText w:val="%7."/>
      <w:lvlJc w:val="left"/>
      <w:pPr>
        <w:ind w:left="5040" w:right="4897" w:hanging="360"/>
      </w:pPr>
    </w:lvl>
    <w:lvl w:ilvl="7" w:tplc="04090019">
      <w:start w:val="1"/>
      <w:numFmt w:val="lowerLetter"/>
      <w:lvlText w:val="%8."/>
      <w:lvlJc w:val="left"/>
      <w:pPr>
        <w:ind w:left="5760" w:right="5617" w:hanging="360"/>
      </w:pPr>
    </w:lvl>
    <w:lvl w:ilvl="8" w:tplc="0409001B">
      <w:start w:val="1"/>
      <w:numFmt w:val="lowerRoman"/>
      <w:lvlText w:val="%9."/>
      <w:lvlJc w:val="right"/>
      <w:pPr>
        <w:ind w:left="6480" w:right="6337" w:hanging="180"/>
      </w:pPr>
    </w:lvl>
  </w:abstractNum>
  <w:abstractNum w:abstractNumId="24" w15:restartNumberingAfterBreak="0">
    <w:nsid w:val="6D4418B2"/>
    <w:multiLevelType w:val="hybridMultilevel"/>
    <w:tmpl w:val="12DE3760"/>
    <w:lvl w:ilvl="0" w:tplc="04090005">
      <w:start w:val="1"/>
      <w:numFmt w:val="bullet"/>
      <w:lvlText w:val=""/>
      <w:lvlJc w:val="left"/>
      <w:pPr>
        <w:ind w:left="720" w:right="785" w:hanging="360"/>
      </w:pPr>
      <w:rPr>
        <w:rFonts w:ascii="Wingdings" w:hAnsi="Wingdings" w:hint="default"/>
      </w:rPr>
    </w:lvl>
    <w:lvl w:ilvl="1" w:tplc="04090019">
      <w:start w:val="1"/>
      <w:numFmt w:val="lowerLetter"/>
      <w:lvlText w:val="%2."/>
      <w:lvlJc w:val="left"/>
      <w:pPr>
        <w:ind w:left="1440" w:right="1505" w:hanging="360"/>
      </w:pPr>
    </w:lvl>
    <w:lvl w:ilvl="2" w:tplc="0409001B">
      <w:start w:val="1"/>
      <w:numFmt w:val="lowerRoman"/>
      <w:lvlText w:val="%3."/>
      <w:lvlJc w:val="right"/>
      <w:pPr>
        <w:ind w:left="2160" w:right="2225" w:hanging="180"/>
      </w:pPr>
    </w:lvl>
    <w:lvl w:ilvl="3" w:tplc="0409000F">
      <w:start w:val="1"/>
      <w:numFmt w:val="decimal"/>
      <w:lvlText w:val="%4."/>
      <w:lvlJc w:val="left"/>
      <w:pPr>
        <w:ind w:left="2880" w:right="2945" w:hanging="360"/>
      </w:pPr>
    </w:lvl>
    <w:lvl w:ilvl="4" w:tplc="04090019">
      <w:start w:val="1"/>
      <w:numFmt w:val="lowerLetter"/>
      <w:lvlText w:val="%5."/>
      <w:lvlJc w:val="left"/>
      <w:pPr>
        <w:ind w:left="3600" w:right="3665" w:hanging="360"/>
      </w:pPr>
    </w:lvl>
    <w:lvl w:ilvl="5" w:tplc="0409001B">
      <w:start w:val="1"/>
      <w:numFmt w:val="lowerRoman"/>
      <w:lvlText w:val="%6."/>
      <w:lvlJc w:val="right"/>
      <w:pPr>
        <w:ind w:left="4320" w:right="4385" w:hanging="180"/>
      </w:pPr>
    </w:lvl>
    <w:lvl w:ilvl="6" w:tplc="0409000F">
      <w:start w:val="1"/>
      <w:numFmt w:val="decimal"/>
      <w:lvlText w:val="%7."/>
      <w:lvlJc w:val="left"/>
      <w:pPr>
        <w:ind w:left="5040" w:right="5105" w:hanging="360"/>
      </w:pPr>
    </w:lvl>
    <w:lvl w:ilvl="7" w:tplc="04090019">
      <w:start w:val="1"/>
      <w:numFmt w:val="lowerLetter"/>
      <w:lvlText w:val="%8."/>
      <w:lvlJc w:val="left"/>
      <w:pPr>
        <w:ind w:left="5760" w:right="5825" w:hanging="360"/>
      </w:pPr>
    </w:lvl>
    <w:lvl w:ilvl="8" w:tplc="0409001B">
      <w:start w:val="1"/>
      <w:numFmt w:val="lowerRoman"/>
      <w:lvlText w:val="%9."/>
      <w:lvlJc w:val="right"/>
      <w:pPr>
        <w:ind w:left="6480" w:right="6545" w:hanging="180"/>
      </w:pPr>
    </w:lvl>
  </w:abstractNum>
  <w:abstractNum w:abstractNumId="25" w15:restartNumberingAfterBreak="0">
    <w:nsid w:val="6DE423E8"/>
    <w:multiLevelType w:val="hybridMultilevel"/>
    <w:tmpl w:val="DB7A7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3984F04"/>
    <w:multiLevelType w:val="hybridMultilevel"/>
    <w:tmpl w:val="8422B63A"/>
    <w:lvl w:ilvl="0" w:tplc="04090005">
      <w:start w:val="1"/>
      <w:numFmt w:val="bullet"/>
      <w:lvlText w:val=""/>
      <w:lvlJc w:val="left"/>
      <w:pPr>
        <w:ind w:left="720" w:right="785" w:hanging="360"/>
      </w:pPr>
      <w:rPr>
        <w:rFonts w:ascii="Wingdings" w:hAnsi="Wingdings" w:hint="default"/>
      </w:rPr>
    </w:lvl>
    <w:lvl w:ilvl="1" w:tplc="04090019">
      <w:start w:val="1"/>
      <w:numFmt w:val="lowerLetter"/>
      <w:lvlText w:val="%2."/>
      <w:lvlJc w:val="left"/>
      <w:pPr>
        <w:ind w:left="1440" w:right="1505" w:hanging="360"/>
      </w:pPr>
    </w:lvl>
    <w:lvl w:ilvl="2" w:tplc="0409001B">
      <w:start w:val="1"/>
      <w:numFmt w:val="lowerRoman"/>
      <w:lvlText w:val="%3."/>
      <w:lvlJc w:val="right"/>
      <w:pPr>
        <w:ind w:left="2160" w:right="2225" w:hanging="180"/>
      </w:pPr>
    </w:lvl>
    <w:lvl w:ilvl="3" w:tplc="0409000F">
      <w:start w:val="1"/>
      <w:numFmt w:val="decimal"/>
      <w:lvlText w:val="%4."/>
      <w:lvlJc w:val="left"/>
      <w:pPr>
        <w:ind w:left="2880" w:right="2945" w:hanging="360"/>
      </w:pPr>
    </w:lvl>
    <w:lvl w:ilvl="4" w:tplc="04090019">
      <w:start w:val="1"/>
      <w:numFmt w:val="lowerLetter"/>
      <w:lvlText w:val="%5."/>
      <w:lvlJc w:val="left"/>
      <w:pPr>
        <w:ind w:left="3600" w:right="3665" w:hanging="360"/>
      </w:pPr>
    </w:lvl>
    <w:lvl w:ilvl="5" w:tplc="0409001B">
      <w:start w:val="1"/>
      <w:numFmt w:val="lowerRoman"/>
      <w:lvlText w:val="%6."/>
      <w:lvlJc w:val="right"/>
      <w:pPr>
        <w:ind w:left="4320" w:right="4385" w:hanging="180"/>
      </w:pPr>
    </w:lvl>
    <w:lvl w:ilvl="6" w:tplc="0409000F">
      <w:start w:val="1"/>
      <w:numFmt w:val="decimal"/>
      <w:lvlText w:val="%7."/>
      <w:lvlJc w:val="left"/>
      <w:pPr>
        <w:ind w:left="5040" w:right="5105" w:hanging="360"/>
      </w:pPr>
    </w:lvl>
    <w:lvl w:ilvl="7" w:tplc="04090019">
      <w:start w:val="1"/>
      <w:numFmt w:val="lowerLetter"/>
      <w:lvlText w:val="%8."/>
      <w:lvlJc w:val="left"/>
      <w:pPr>
        <w:ind w:left="5760" w:right="5825" w:hanging="360"/>
      </w:pPr>
    </w:lvl>
    <w:lvl w:ilvl="8" w:tplc="0409001B">
      <w:start w:val="1"/>
      <w:numFmt w:val="lowerRoman"/>
      <w:lvlText w:val="%9."/>
      <w:lvlJc w:val="right"/>
      <w:pPr>
        <w:ind w:left="6480" w:right="6545" w:hanging="180"/>
      </w:pPr>
    </w:lvl>
  </w:abstractNum>
  <w:abstractNum w:abstractNumId="27" w15:restartNumberingAfterBreak="0">
    <w:nsid w:val="763D4D49"/>
    <w:multiLevelType w:val="hybridMultilevel"/>
    <w:tmpl w:val="F4946F4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7304FB4"/>
    <w:multiLevelType w:val="hybridMultilevel"/>
    <w:tmpl w:val="BA7E07D6"/>
    <w:lvl w:ilvl="0" w:tplc="955203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B3F030D"/>
    <w:multiLevelType w:val="hybridMultilevel"/>
    <w:tmpl w:val="8C46CD70"/>
    <w:lvl w:ilvl="0" w:tplc="04090005">
      <w:start w:val="1"/>
      <w:numFmt w:val="bullet"/>
      <w:lvlText w:val=""/>
      <w:lvlJc w:val="left"/>
      <w:pPr>
        <w:ind w:left="720" w:right="1635" w:hanging="360"/>
      </w:pPr>
      <w:rPr>
        <w:rFonts w:ascii="Wingdings" w:hAnsi="Wingdings" w:hint="default"/>
      </w:rPr>
    </w:lvl>
    <w:lvl w:ilvl="1" w:tplc="04090019">
      <w:start w:val="1"/>
      <w:numFmt w:val="lowerLetter"/>
      <w:lvlText w:val="%2."/>
      <w:lvlJc w:val="left"/>
      <w:pPr>
        <w:ind w:left="1440" w:right="2497" w:hanging="360"/>
      </w:pPr>
    </w:lvl>
    <w:lvl w:ilvl="2" w:tplc="0409001B">
      <w:start w:val="1"/>
      <w:numFmt w:val="lowerRoman"/>
      <w:lvlText w:val="%3."/>
      <w:lvlJc w:val="right"/>
      <w:pPr>
        <w:ind w:left="2160" w:right="3217" w:hanging="180"/>
      </w:pPr>
    </w:lvl>
    <w:lvl w:ilvl="3" w:tplc="0409000F">
      <w:start w:val="1"/>
      <w:numFmt w:val="decimal"/>
      <w:lvlText w:val="%4."/>
      <w:lvlJc w:val="left"/>
      <w:pPr>
        <w:ind w:left="2880" w:right="3937" w:hanging="360"/>
      </w:pPr>
    </w:lvl>
    <w:lvl w:ilvl="4" w:tplc="04090019">
      <w:start w:val="1"/>
      <w:numFmt w:val="lowerLetter"/>
      <w:lvlText w:val="%5."/>
      <w:lvlJc w:val="left"/>
      <w:pPr>
        <w:ind w:left="3600" w:right="4657" w:hanging="360"/>
      </w:pPr>
    </w:lvl>
    <w:lvl w:ilvl="5" w:tplc="0409001B">
      <w:start w:val="1"/>
      <w:numFmt w:val="lowerRoman"/>
      <w:lvlText w:val="%6."/>
      <w:lvlJc w:val="right"/>
      <w:pPr>
        <w:ind w:left="4320" w:right="5377" w:hanging="180"/>
      </w:pPr>
    </w:lvl>
    <w:lvl w:ilvl="6" w:tplc="0409000F">
      <w:start w:val="1"/>
      <w:numFmt w:val="decimal"/>
      <w:lvlText w:val="%7."/>
      <w:lvlJc w:val="left"/>
      <w:pPr>
        <w:ind w:left="5040" w:right="6097" w:hanging="360"/>
      </w:pPr>
    </w:lvl>
    <w:lvl w:ilvl="7" w:tplc="04090019">
      <w:start w:val="1"/>
      <w:numFmt w:val="lowerLetter"/>
      <w:lvlText w:val="%8."/>
      <w:lvlJc w:val="left"/>
      <w:pPr>
        <w:ind w:left="5760" w:right="6817" w:hanging="360"/>
      </w:pPr>
    </w:lvl>
    <w:lvl w:ilvl="8" w:tplc="0409001B">
      <w:start w:val="1"/>
      <w:numFmt w:val="lowerRoman"/>
      <w:lvlText w:val="%9."/>
      <w:lvlJc w:val="right"/>
      <w:pPr>
        <w:ind w:left="6480" w:right="7537" w:hanging="180"/>
      </w:pPr>
    </w:lvl>
  </w:abstractNum>
  <w:abstractNum w:abstractNumId="30" w15:restartNumberingAfterBreak="0">
    <w:nsid w:val="7C6926A6"/>
    <w:multiLevelType w:val="hybridMultilevel"/>
    <w:tmpl w:val="5E06710C"/>
    <w:lvl w:ilvl="0" w:tplc="4E0A63BC">
      <w:start w:val="1"/>
      <w:numFmt w:val="bullet"/>
      <w:lvlText w:val=""/>
      <w:lvlJc w:val="left"/>
      <w:pPr>
        <w:ind w:left="720" w:right="1210" w:hanging="360"/>
      </w:pPr>
      <w:rPr>
        <w:rFonts w:ascii="Wingdings" w:hAnsi="Wingdings" w:hint="default"/>
        <w:color w:val="auto"/>
      </w:rPr>
    </w:lvl>
    <w:lvl w:ilvl="1" w:tplc="04090003">
      <w:start w:val="1"/>
      <w:numFmt w:val="bullet"/>
      <w:lvlText w:val="o"/>
      <w:lvlJc w:val="left"/>
      <w:pPr>
        <w:ind w:left="1440" w:right="1800" w:hanging="360"/>
      </w:pPr>
      <w:rPr>
        <w:rFonts w:ascii="Courier New" w:hAnsi="Courier New" w:cs="Courier New" w:hint="default"/>
      </w:rPr>
    </w:lvl>
    <w:lvl w:ilvl="2" w:tplc="04090005">
      <w:start w:val="1"/>
      <w:numFmt w:val="bullet"/>
      <w:lvlText w:val=""/>
      <w:lvlJc w:val="left"/>
      <w:pPr>
        <w:ind w:left="2160" w:right="2520" w:hanging="360"/>
      </w:pPr>
      <w:rPr>
        <w:rFonts w:ascii="Wingdings" w:hAnsi="Wingdings" w:hint="default"/>
      </w:rPr>
    </w:lvl>
    <w:lvl w:ilvl="3" w:tplc="04090001">
      <w:start w:val="1"/>
      <w:numFmt w:val="bullet"/>
      <w:lvlText w:val=""/>
      <w:lvlJc w:val="left"/>
      <w:pPr>
        <w:ind w:left="2880" w:right="3240" w:hanging="360"/>
      </w:pPr>
      <w:rPr>
        <w:rFonts w:ascii="Symbol" w:hAnsi="Symbol" w:hint="default"/>
      </w:rPr>
    </w:lvl>
    <w:lvl w:ilvl="4" w:tplc="04090003">
      <w:start w:val="1"/>
      <w:numFmt w:val="bullet"/>
      <w:lvlText w:val="o"/>
      <w:lvlJc w:val="left"/>
      <w:pPr>
        <w:ind w:left="3600" w:right="3960" w:hanging="360"/>
      </w:pPr>
      <w:rPr>
        <w:rFonts w:ascii="Courier New" w:hAnsi="Courier New" w:cs="Courier New" w:hint="default"/>
      </w:rPr>
    </w:lvl>
    <w:lvl w:ilvl="5" w:tplc="04090005">
      <w:start w:val="1"/>
      <w:numFmt w:val="bullet"/>
      <w:lvlText w:val=""/>
      <w:lvlJc w:val="left"/>
      <w:pPr>
        <w:ind w:left="4320" w:right="4680" w:hanging="360"/>
      </w:pPr>
      <w:rPr>
        <w:rFonts w:ascii="Wingdings" w:hAnsi="Wingdings" w:hint="default"/>
      </w:rPr>
    </w:lvl>
    <w:lvl w:ilvl="6" w:tplc="04090001">
      <w:start w:val="1"/>
      <w:numFmt w:val="bullet"/>
      <w:lvlText w:val=""/>
      <w:lvlJc w:val="left"/>
      <w:pPr>
        <w:ind w:left="5040" w:right="5400" w:hanging="360"/>
      </w:pPr>
      <w:rPr>
        <w:rFonts w:ascii="Symbol" w:hAnsi="Symbol" w:hint="default"/>
      </w:rPr>
    </w:lvl>
    <w:lvl w:ilvl="7" w:tplc="04090003">
      <w:start w:val="1"/>
      <w:numFmt w:val="bullet"/>
      <w:lvlText w:val="o"/>
      <w:lvlJc w:val="left"/>
      <w:pPr>
        <w:ind w:left="5760" w:right="6120" w:hanging="360"/>
      </w:pPr>
      <w:rPr>
        <w:rFonts w:ascii="Courier New" w:hAnsi="Courier New" w:cs="Courier New" w:hint="default"/>
      </w:rPr>
    </w:lvl>
    <w:lvl w:ilvl="8" w:tplc="04090005">
      <w:start w:val="1"/>
      <w:numFmt w:val="bullet"/>
      <w:lvlText w:val=""/>
      <w:lvlJc w:val="left"/>
      <w:pPr>
        <w:ind w:left="6480" w:right="6840" w:hanging="360"/>
      </w:pPr>
      <w:rPr>
        <w:rFonts w:ascii="Wingdings" w:hAnsi="Wingdings" w:hint="default"/>
      </w:rPr>
    </w:lvl>
  </w:abstractNum>
  <w:abstractNum w:abstractNumId="31" w15:restartNumberingAfterBreak="0">
    <w:nsid w:val="7E7A60DA"/>
    <w:multiLevelType w:val="hybridMultilevel"/>
    <w:tmpl w:val="03645A22"/>
    <w:lvl w:ilvl="0" w:tplc="04090005">
      <w:start w:val="1"/>
      <w:numFmt w:val="bullet"/>
      <w:lvlText w:val=""/>
      <w:lvlJc w:val="left"/>
      <w:pPr>
        <w:ind w:left="720" w:right="1068" w:hanging="360"/>
      </w:pPr>
      <w:rPr>
        <w:rFonts w:ascii="Wingdings" w:hAnsi="Wingdings" w:hint="default"/>
      </w:rPr>
    </w:lvl>
    <w:lvl w:ilvl="1" w:tplc="04090019">
      <w:start w:val="1"/>
      <w:numFmt w:val="lowerLetter"/>
      <w:lvlText w:val="%2."/>
      <w:lvlJc w:val="left"/>
      <w:pPr>
        <w:ind w:left="1440" w:right="1439" w:hanging="360"/>
      </w:pPr>
    </w:lvl>
    <w:lvl w:ilvl="2" w:tplc="0409001B">
      <w:start w:val="1"/>
      <w:numFmt w:val="lowerRoman"/>
      <w:lvlText w:val="%3."/>
      <w:lvlJc w:val="right"/>
      <w:pPr>
        <w:ind w:left="2160" w:right="2159" w:hanging="180"/>
      </w:pPr>
    </w:lvl>
    <w:lvl w:ilvl="3" w:tplc="0409000F">
      <w:start w:val="1"/>
      <w:numFmt w:val="decimal"/>
      <w:lvlText w:val="%4."/>
      <w:lvlJc w:val="left"/>
      <w:pPr>
        <w:ind w:left="2880" w:right="2879" w:hanging="360"/>
      </w:pPr>
    </w:lvl>
    <w:lvl w:ilvl="4" w:tplc="04090019">
      <w:start w:val="1"/>
      <w:numFmt w:val="lowerLetter"/>
      <w:lvlText w:val="%5."/>
      <w:lvlJc w:val="left"/>
      <w:pPr>
        <w:ind w:left="3600" w:right="3599" w:hanging="360"/>
      </w:pPr>
    </w:lvl>
    <w:lvl w:ilvl="5" w:tplc="0409001B">
      <w:start w:val="1"/>
      <w:numFmt w:val="lowerRoman"/>
      <w:lvlText w:val="%6."/>
      <w:lvlJc w:val="right"/>
      <w:pPr>
        <w:ind w:left="4320" w:right="4319" w:hanging="180"/>
      </w:pPr>
    </w:lvl>
    <w:lvl w:ilvl="6" w:tplc="0409000F">
      <w:start w:val="1"/>
      <w:numFmt w:val="decimal"/>
      <w:lvlText w:val="%7."/>
      <w:lvlJc w:val="left"/>
      <w:pPr>
        <w:ind w:left="5040" w:right="5039" w:hanging="360"/>
      </w:pPr>
    </w:lvl>
    <w:lvl w:ilvl="7" w:tplc="04090019">
      <w:start w:val="1"/>
      <w:numFmt w:val="lowerLetter"/>
      <w:lvlText w:val="%8."/>
      <w:lvlJc w:val="left"/>
      <w:pPr>
        <w:ind w:left="5760" w:right="5759" w:hanging="360"/>
      </w:pPr>
    </w:lvl>
    <w:lvl w:ilvl="8" w:tplc="0409001B">
      <w:start w:val="1"/>
      <w:numFmt w:val="lowerRoman"/>
      <w:lvlText w:val="%9."/>
      <w:lvlJc w:val="right"/>
      <w:pPr>
        <w:ind w:left="6480" w:right="6479" w:hanging="180"/>
      </w:pPr>
    </w:lvl>
  </w:abstractNum>
  <w:num w:numId="1" w16cid:durableId="662976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91844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33531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301698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295440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28601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48317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858598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8015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6567013">
    <w:abstractNumId w:val="2"/>
  </w:num>
  <w:num w:numId="11" w16cid:durableId="15086395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08953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816808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30425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40439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76907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99146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57194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184617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492036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852747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24065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8497459">
    <w:abstractNumId w:val="30"/>
  </w:num>
  <w:num w:numId="24" w16cid:durableId="17972904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7148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494140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683518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036110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222277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0986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061264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47477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tjAwNze3tDQyNjZR0lEKTi0uzszPAykwrAUA19DLSSwAAAA="/>
  </w:docVars>
  <w:rsids>
    <w:rsidRoot w:val="000F63A6"/>
    <w:rsid w:val="000638F4"/>
    <w:rsid w:val="00096A99"/>
    <w:rsid w:val="000C0E84"/>
    <w:rsid w:val="000D2134"/>
    <w:rsid w:val="000F63A6"/>
    <w:rsid w:val="001047E0"/>
    <w:rsid w:val="00125672"/>
    <w:rsid w:val="0012593D"/>
    <w:rsid w:val="001427F6"/>
    <w:rsid w:val="001548F6"/>
    <w:rsid w:val="00155A51"/>
    <w:rsid w:val="00171CDE"/>
    <w:rsid w:val="00192D4E"/>
    <w:rsid w:val="001A23D5"/>
    <w:rsid w:val="001A35B8"/>
    <w:rsid w:val="001D7370"/>
    <w:rsid w:val="002151C5"/>
    <w:rsid w:val="00222137"/>
    <w:rsid w:val="00245B1B"/>
    <w:rsid w:val="00297930"/>
    <w:rsid w:val="002B30E7"/>
    <w:rsid w:val="002D796F"/>
    <w:rsid w:val="00306AE3"/>
    <w:rsid w:val="0031364D"/>
    <w:rsid w:val="00347190"/>
    <w:rsid w:val="00367084"/>
    <w:rsid w:val="00394A43"/>
    <w:rsid w:val="003A71A5"/>
    <w:rsid w:val="003D0FF5"/>
    <w:rsid w:val="004A70D7"/>
    <w:rsid w:val="004C5EEE"/>
    <w:rsid w:val="004C6F6B"/>
    <w:rsid w:val="004D04BB"/>
    <w:rsid w:val="004D0B3F"/>
    <w:rsid w:val="004D7159"/>
    <w:rsid w:val="00561096"/>
    <w:rsid w:val="00575F49"/>
    <w:rsid w:val="0057674C"/>
    <w:rsid w:val="00582FD1"/>
    <w:rsid w:val="005C6576"/>
    <w:rsid w:val="005E6A10"/>
    <w:rsid w:val="00653267"/>
    <w:rsid w:val="00656A00"/>
    <w:rsid w:val="0066539C"/>
    <w:rsid w:val="00704324"/>
    <w:rsid w:val="0070460A"/>
    <w:rsid w:val="00724A5C"/>
    <w:rsid w:val="00731BC5"/>
    <w:rsid w:val="0073746A"/>
    <w:rsid w:val="007C7707"/>
    <w:rsid w:val="007D10EA"/>
    <w:rsid w:val="007D5747"/>
    <w:rsid w:val="007E6804"/>
    <w:rsid w:val="00811899"/>
    <w:rsid w:val="0082107F"/>
    <w:rsid w:val="008239DD"/>
    <w:rsid w:val="008F11C8"/>
    <w:rsid w:val="009128E7"/>
    <w:rsid w:val="009412AD"/>
    <w:rsid w:val="0096780F"/>
    <w:rsid w:val="00986F71"/>
    <w:rsid w:val="0099161F"/>
    <w:rsid w:val="009D208E"/>
    <w:rsid w:val="009E6D37"/>
    <w:rsid w:val="009F0BC3"/>
    <w:rsid w:val="009F4126"/>
    <w:rsid w:val="009F7ADF"/>
    <w:rsid w:val="00A345CB"/>
    <w:rsid w:val="00A42147"/>
    <w:rsid w:val="00A564A6"/>
    <w:rsid w:val="00A80C23"/>
    <w:rsid w:val="00A85EA0"/>
    <w:rsid w:val="00AE4F78"/>
    <w:rsid w:val="00B3305E"/>
    <w:rsid w:val="00BD10FE"/>
    <w:rsid w:val="00BE2718"/>
    <w:rsid w:val="00C05AB8"/>
    <w:rsid w:val="00C15068"/>
    <w:rsid w:val="00CC0852"/>
    <w:rsid w:val="00CC243A"/>
    <w:rsid w:val="00CF5375"/>
    <w:rsid w:val="00D04D18"/>
    <w:rsid w:val="00D27749"/>
    <w:rsid w:val="00D73784"/>
    <w:rsid w:val="00D86138"/>
    <w:rsid w:val="00DB0658"/>
    <w:rsid w:val="00DE4EEF"/>
    <w:rsid w:val="00DE632F"/>
    <w:rsid w:val="00E41534"/>
    <w:rsid w:val="00E71A2E"/>
    <w:rsid w:val="00E75E97"/>
    <w:rsid w:val="00EA131C"/>
    <w:rsid w:val="00EB1D28"/>
    <w:rsid w:val="00F34411"/>
    <w:rsid w:val="00F4113D"/>
    <w:rsid w:val="00F900FF"/>
    <w:rsid w:val="00FA320B"/>
    <w:rsid w:val="00FA7751"/>
    <w:rsid w:val="00FD6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16B54"/>
  <w15:chartTrackingRefBased/>
  <w15:docId w15:val="{1EB26F97-24E1-4DF5-94ED-DD492591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04BB"/>
    <w:pPr>
      <w:bidi/>
    </w:pPr>
  </w:style>
  <w:style w:type="paragraph" w:styleId="1">
    <w:name w:val="heading 1"/>
    <w:basedOn w:val="a"/>
    <w:next w:val="a"/>
    <w:link w:val="1Char"/>
    <w:uiPriority w:val="9"/>
    <w:qFormat/>
    <w:rsid w:val="00D86138"/>
    <w:pPr>
      <w:keepNext/>
      <w:keepLines/>
      <w:spacing w:before="240" w:after="0" w:line="256" w:lineRule="auto"/>
      <w:jc w:val="center"/>
      <w:outlineLvl w:val="0"/>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3A6"/>
    <w:pPr>
      <w:ind w:left="720"/>
      <w:contextualSpacing/>
    </w:pPr>
  </w:style>
  <w:style w:type="character" w:customStyle="1" w:styleId="1Char">
    <w:name w:val="العنوان 1 Char"/>
    <w:basedOn w:val="a0"/>
    <w:link w:val="1"/>
    <w:uiPriority w:val="9"/>
    <w:rsid w:val="00D86138"/>
    <w:rPr>
      <w:rFonts w:asciiTheme="majorHAnsi" w:eastAsiaTheme="majorEastAsia" w:hAnsiTheme="majorHAnsi" w:cstheme="majorBidi"/>
      <w:b/>
      <w:bCs/>
      <w:sz w:val="32"/>
      <w:szCs w:val="32"/>
    </w:rPr>
  </w:style>
  <w:style w:type="paragraph" w:styleId="a4">
    <w:name w:val="Title"/>
    <w:basedOn w:val="a"/>
    <w:next w:val="a"/>
    <w:link w:val="Char"/>
    <w:uiPriority w:val="10"/>
    <w:qFormat/>
    <w:rsid w:val="00D86138"/>
    <w:pPr>
      <w:spacing w:after="0" w:line="240" w:lineRule="auto"/>
      <w:contextualSpacing/>
      <w:jc w:val="center"/>
    </w:pPr>
    <w:rPr>
      <w:rFonts w:asciiTheme="majorHAnsi" w:eastAsiaTheme="majorEastAsia" w:hAnsiTheme="majorHAnsi" w:cstheme="majorBidi"/>
      <w:b/>
      <w:bCs/>
      <w:spacing w:val="-10"/>
      <w:kern w:val="28"/>
      <w:sz w:val="36"/>
      <w:szCs w:val="36"/>
    </w:rPr>
  </w:style>
  <w:style w:type="character" w:customStyle="1" w:styleId="Char">
    <w:name w:val="العنوان Char"/>
    <w:basedOn w:val="a0"/>
    <w:link w:val="a4"/>
    <w:uiPriority w:val="10"/>
    <w:rsid w:val="00D86138"/>
    <w:rPr>
      <w:rFonts w:asciiTheme="majorHAnsi" w:eastAsiaTheme="majorEastAsia" w:hAnsiTheme="majorHAnsi" w:cstheme="majorBidi"/>
      <w:b/>
      <w:bCs/>
      <w:spacing w:val="-10"/>
      <w:kern w:val="28"/>
      <w:sz w:val="36"/>
      <w:szCs w:val="36"/>
    </w:rPr>
  </w:style>
  <w:style w:type="paragraph" w:styleId="a5">
    <w:name w:val="header"/>
    <w:basedOn w:val="a"/>
    <w:link w:val="Char0"/>
    <w:uiPriority w:val="99"/>
    <w:unhideWhenUsed/>
    <w:rsid w:val="0099161F"/>
    <w:pPr>
      <w:tabs>
        <w:tab w:val="center" w:pos="4153"/>
        <w:tab w:val="right" w:pos="8306"/>
      </w:tabs>
      <w:spacing w:after="0" w:line="240" w:lineRule="auto"/>
    </w:pPr>
  </w:style>
  <w:style w:type="character" w:customStyle="1" w:styleId="Char0">
    <w:name w:val="رأس الصفحة Char"/>
    <w:basedOn w:val="a0"/>
    <w:link w:val="a5"/>
    <w:uiPriority w:val="99"/>
    <w:rsid w:val="0099161F"/>
  </w:style>
  <w:style w:type="paragraph" w:styleId="a6">
    <w:name w:val="footer"/>
    <w:basedOn w:val="a"/>
    <w:link w:val="Char1"/>
    <w:uiPriority w:val="99"/>
    <w:unhideWhenUsed/>
    <w:rsid w:val="0099161F"/>
    <w:pPr>
      <w:tabs>
        <w:tab w:val="center" w:pos="4153"/>
        <w:tab w:val="right" w:pos="8306"/>
      </w:tabs>
      <w:spacing w:after="0" w:line="240" w:lineRule="auto"/>
    </w:pPr>
  </w:style>
  <w:style w:type="character" w:customStyle="1" w:styleId="Char1">
    <w:name w:val="تذييل الصفحة Char"/>
    <w:basedOn w:val="a0"/>
    <w:link w:val="a6"/>
    <w:uiPriority w:val="99"/>
    <w:rsid w:val="0099161F"/>
  </w:style>
  <w:style w:type="table" w:styleId="5-5">
    <w:name w:val="Grid Table 5 Dark Accent 5"/>
    <w:basedOn w:val="a1"/>
    <w:uiPriority w:val="50"/>
    <w:rsid w:val="007D10EA"/>
    <w:pPr>
      <w:bidi/>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1-5">
    <w:name w:val="Grid Table 1 Light Accent 5"/>
    <w:basedOn w:val="a1"/>
    <w:uiPriority w:val="46"/>
    <w:rsid w:val="007D10E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a7">
    <w:name w:val="Table Grid"/>
    <w:basedOn w:val="a1"/>
    <w:uiPriority w:val="59"/>
    <w:rsid w:val="00665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642239">
      <w:bodyDiv w:val="1"/>
      <w:marLeft w:val="0"/>
      <w:marRight w:val="0"/>
      <w:marTop w:val="0"/>
      <w:marBottom w:val="0"/>
      <w:divBdr>
        <w:top w:val="none" w:sz="0" w:space="0" w:color="auto"/>
        <w:left w:val="none" w:sz="0" w:space="0" w:color="auto"/>
        <w:bottom w:val="none" w:sz="0" w:space="0" w:color="auto"/>
        <w:right w:val="none" w:sz="0" w:space="0" w:color="auto"/>
      </w:divBdr>
    </w:div>
    <w:div w:id="1818959260">
      <w:bodyDiv w:val="1"/>
      <w:marLeft w:val="0"/>
      <w:marRight w:val="0"/>
      <w:marTop w:val="0"/>
      <w:marBottom w:val="0"/>
      <w:divBdr>
        <w:top w:val="none" w:sz="0" w:space="0" w:color="auto"/>
        <w:left w:val="none" w:sz="0" w:space="0" w:color="auto"/>
        <w:bottom w:val="none" w:sz="0" w:space="0" w:color="auto"/>
        <w:right w:val="none" w:sz="0" w:space="0" w:color="auto"/>
      </w:divBdr>
    </w:div>
    <w:div w:id="1918591020">
      <w:bodyDiv w:val="1"/>
      <w:marLeft w:val="0"/>
      <w:marRight w:val="0"/>
      <w:marTop w:val="0"/>
      <w:marBottom w:val="0"/>
      <w:divBdr>
        <w:top w:val="none" w:sz="0" w:space="0" w:color="auto"/>
        <w:left w:val="none" w:sz="0" w:space="0" w:color="auto"/>
        <w:bottom w:val="none" w:sz="0" w:space="0" w:color="auto"/>
        <w:right w:val="none" w:sz="0" w:space="0" w:color="auto"/>
      </w:divBdr>
    </w:div>
    <w:div w:id="2101482459">
      <w:bodyDiv w:val="1"/>
      <w:marLeft w:val="0"/>
      <w:marRight w:val="0"/>
      <w:marTop w:val="0"/>
      <w:marBottom w:val="0"/>
      <w:divBdr>
        <w:top w:val="none" w:sz="0" w:space="0" w:color="auto"/>
        <w:left w:val="none" w:sz="0" w:space="0" w:color="auto"/>
        <w:bottom w:val="none" w:sz="0" w:space="0" w:color="auto"/>
        <w:right w:val="none" w:sz="0" w:space="0" w:color="auto"/>
      </w:divBdr>
    </w:div>
    <w:div w:id="210672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8.png"/><Relationship Id="rId50" Type="http://schemas.openxmlformats.org/officeDocument/2006/relationships/customXml" Target="ink/ink4.xml"/><Relationship Id="rId55" Type="http://schemas.openxmlformats.org/officeDocument/2006/relationships/customXml" Target="ink/ink7.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10.png"/><Relationship Id="rId53" Type="http://schemas.openxmlformats.org/officeDocument/2006/relationships/customXml" Target="ink/ink6.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customXml" Target="ink/ink3.xm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customXml" Target="ink/ink5.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customXml" Target="ink/ink2.xml"/><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customXml" Target="ink/ink1.xml"/><Relationship Id="rId52"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24T19:11:26.147"/>
    </inkml:context>
    <inkml:brush xml:id="br0">
      <inkml:brushProperty name="width" value="0.2" units="cm"/>
      <inkml:brushProperty name="height" value="0.4" units="cm"/>
      <inkml:brushProperty name="tip" value="rectangle"/>
      <inkml:brushProperty name="rasterOp" value="maskPen"/>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24T19:11:02.05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trace contextRef="#ctx0" brushRef="#br0" timeOffset="1">0 0,'0'5,"0"28,0 31,0 18,0 0,0-10,0-17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24T19:11:01.69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24T19:11:01.36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0,'0'0</inkml:trace>
</inkml:ink>
</file>

<file path=word/ink/ink5.xml><?xml version="1.0" encoding="utf-8"?>
<inkml:ink xmlns:inkml="http://www.w3.org/2003/InkML">
  <inkml:definitions/>
</inkml:ink>
</file>

<file path=word/ink/ink6.xml><?xml version="1.0" encoding="utf-8"?>
<inkml:ink xmlns:inkml="http://www.w3.org/2003/InkML">
  <inkml:definitions/>
</inkml:ink>
</file>

<file path=word/ink/ink7.xml><?xml version="1.0" encoding="utf-8"?>
<inkml:ink xmlns:inkml="http://www.w3.org/2003/InkML">
  <inkml:definitions/>
</inkml:ink>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2094</Words>
  <Characters>11941</Characters>
  <Application>Microsoft Office Word</Application>
  <DocSecurity>0</DocSecurity>
  <Lines>99</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arwa</Company>
  <LinksUpToDate>false</LinksUpToDate>
  <CharactersWithSpaces>14007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جمعية البر الخيرية بالمظيلف</dc:creator>
  <cp:keywords/>
  <dc:description/>
  <cp:lastModifiedBy>STARS</cp:lastModifiedBy>
  <cp:revision>2</cp:revision>
  <cp:lastPrinted>2025-03-20T19:35:00Z</cp:lastPrinted>
  <dcterms:created xsi:type="dcterms:W3CDTF">2025-09-16T15:29:00Z</dcterms:created>
  <dcterms:modified xsi:type="dcterms:W3CDTF">2025-09-16T15:29:00Z</dcterms:modified>
</cp:coreProperties>
</file>